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BD014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 xml:space="preserve">Meeting #84bis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8C2BD6" w:rsidRPr="00E66E67">
        <w:rPr>
          <w:b/>
          <w:kern w:val="2"/>
          <w:lang w:eastAsia="zh-CN"/>
        </w:rPr>
        <w:t>163428</w:t>
      </w:r>
    </w:p>
    <w:p w:rsidR="009C0564" w:rsidRPr="00CF195E" w:rsidRDefault="0038144D" w:rsidP="00CF195E">
      <w:pPr>
        <w:jc w:val="left"/>
        <w:rPr>
          <w:b/>
          <w:kern w:val="2"/>
          <w:lang w:eastAsia="zh-CN"/>
        </w:rPr>
      </w:pPr>
      <w:proofErr w:type="spellStart"/>
      <w:r>
        <w:rPr>
          <w:rFonts w:hint="eastAsia"/>
          <w:b/>
          <w:kern w:val="2"/>
          <w:lang w:eastAsia="zh-CN"/>
        </w:rPr>
        <w:t>Busan</w:t>
      </w:r>
      <w:proofErr w:type="spellEnd"/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A7814">
        <w:rPr>
          <w:rFonts w:hint="eastAsia"/>
          <w:b/>
          <w:kern w:val="2"/>
          <w:lang w:eastAsia="zh-CN"/>
        </w:rPr>
        <w:t>8.2.1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F61F6" w:rsidRPr="003F61F6">
        <w:rPr>
          <w:b/>
          <w:kern w:val="2"/>
          <w:lang w:eastAsia="zh-CN"/>
        </w:rPr>
        <w:t xml:space="preserve">Amendment for LOS </w:t>
      </w:r>
      <w:proofErr w:type="spellStart"/>
      <w:r w:rsidR="003F61F6" w:rsidRPr="003F61F6">
        <w:rPr>
          <w:b/>
          <w:kern w:val="2"/>
          <w:lang w:eastAsia="zh-CN"/>
        </w:rPr>
        <w:t>pathloss</w:t>
      </w:r>
      <w:proofErr w:type="spellEnd"/>
      <w:r w:rsidR="003F61F6" w:rsidRPr="003F61F6">
        <w:rPr>
          <w:b/>
          <w:kern w:val="2"/>
          <w:lang w:eastAsia="zh-CN"/>
        </w:rPr>
        <w:t xml:space="preserve"> working assumption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0A7814" w:rsidP="00C12B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RAN1 Channel Modeling Ad hoc meeting in </w:t>
      </w:r>
      <w:r w:rsidRPr="000A7814">
        <w:rPr>
          <w:lang w:eastAsia="zh-CN"/>
        </w:rPr>
        <w:t>Ljubljana</w:t>
      </w:r>
      <w:r>
        <w:rPr>
          <w:rFonts w:hint="eastAsia"/>
          <w:lang w:eastAsia="zh-CN"/>
        </w:rPr>
        <w:t xml:space="preserve">, </w:t>
      </w:r>
      <w:proofErr w:type="spellStart"/>
      <w:r w:rsidR="003F61F6">
        <w:rPr>
          <w:rFonts w:hint="eastAsia"/>
          <w:lang w:eastAsia="zh-CN"/>
        </w:rPr>
        <w:t>pathloss</w:t>
      </w:r>
      <w:proofErr w:type="spellEnd"/>
      <w:r w:rsidR="003F61F6">
        <w:rPr>
          <w:rFonts w:hint="eastAsia"/>
          <w:lang w:eastAsia="zh-CN"/>
        </w:rPr>
        <w:t xml:space="preserve"> modeling was discussed for </w:t>
      </w:r>
      <w:r w:rsidR="00BC200E">
        <w:rPr>
          <w:lang w:eastAsia="zh-CN"/>
        </w:rPr>
        <w:t>the</w:t>
      </w:r>
      <w:r w:rsidR="003F61F6">
        <w:rPr>
          <w:rFonts w:hint="eastAsia"/>
          <w:lang w:eastAsia="zh-CN"/>
        </w:rPr>
        <w:t xml:space="preserve"> first priority scenarios </w:t>
      </w:r>
      <w:r w:rsidR="00BD0146">
        <w:rPr>
          <w:lang w:eastAsia="zh-CN"/>
        </w:rPr>
        <w:fldChar w:fldCharType="begin"/>
      </w:r>
      <w:r w:rsidR="003F61F6">
        <w:rPr>
          <w:lang w:eastAsia="zh-CN"/>
        </w:rPr>
        <w:instrText xml:space="preserve"> </w:instrText>
      </w:r>
      <w:r w:rsidR="003F61F6">
        <w:rPr>
          <w:rFonts w:hint="eastAsia"/>
          <w:lang w:eastAsia="zh-CN"/>
        </w:rPr>
        <w:instrText>REF _Ref447715604 \r \h</w:instrText>
      </w:r>
      <w:r w:rsidR="003F61F6">
        <w:rPr>
          <w:lang w:eastAsia="zh-CN"/>
        </w:rPr>
        <w:instrText xml:space="preserve">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3F61F6">
        <w:rPr>
          <w:lang w:eastAsia="zh-CN"/>
        </w:rPr>
        <w:t>[1]</w:t>
      </w:r>
      <w:r w:rsidR="00BD0146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3F61F6">
        <w:rPr>
          <w:lang w:eastAsia="zh-CN"/>
        </w:rPr>
        <w:t>I</w:t>
      </w:r>
      <w:r w:rsidR="003F61F6">
        <w:rPr>
          <w:rFonts w:hint="eastAsia"/>
          <w:lang w:eastAsia="zh-CN"/>
        </w:rPr>
        <w:t xml:space="preserve">t was agreed the LOS </w:t>
      </w:r>
      <w:proofErr w:type="spellStart"/>
      <w:r w:rsidR="003F61F6">
        <w:rPr>
          <w:rFonts w:hint="eastAsia"/>
          <w:lang w:eastAsia="zh-CN"/>
        </w:rPr>
        <w:t>pathloss</w:t>
      </w:r>
      <w:proofErr w:type="spellEnd"/>
      <w:r w:rsidR="003F61F6">
        <w:rPr>
          <w:rFonts w:hint="eastAsia"/>
          <w:lang w:eastAsia="zh-CN"/>
        </w:rPr>
        <w:t xml:space="preserve"> in </w:t>
      </w:r>
      <w:r w:rsidR="00BD0146">
        <w:rPr>
          <w:lang w:eastAsia="zh-CN"/>
        </w:rPr>
        <w:fldChar w:fldCharType="begin"/>
      </w:r>
      <w:r w:rsidR="003F61F6">
        <w:rPr>
          <w:lang w:eastAsia="zh-CN"/>
        </w:rPr>
        <w:instrText xml:space="preserve"> REF _Ref444518381 \r \h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3F61F6">
        <w:rPr>
          <w:lang w:eastAsia="zh-CN"/>
        </w:rPr>
        <w:t>[2]</w:t>
      </w:r>
      <w:r w:rsidR="00BD0146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 can be used as </w:t>
      </w:r>
      <w:r w:rsidR="00494AC5">
        <w:rPr>
          <w:lang w:eastAsia="zh-CN"/>
        </w:rPr>
        <w:t xml:space="preserve">a </w:t>
      </w:r>
      <w:r w:rsidR="003F61F6">
        <w:rPr>
          <w:rFonts w:hint="eastAsia"/>
          <w:lang w:eastAsia="zh-CN"/>
        </w:rPr>
        <w:t>working assumption for further modeling work.</w:t>
      </w:r>
      <w:r w:rsidR="00E5686A">
        <w:rPr>
          <w:rFonts w:hint="eastAsia"/>
          <w:lang w:eastAsia="zh-CN"/>
        </w:rPr>
        <w:t xml:space="preserve"> </w:t>
      </w:r>
      <w:r w:rsidR="00494AC5">
        <w:rPr>
          <w:lang w:eastAsia="zh-CN"/>
        </w:rPr>
        <w:t>To</w:t>
      </w:r>
      <w:r w:rsidR="00494AC5">
        <w:rPr>
          <w:rFonts w:hint="eastAsia"/>
          <w:lang w:eastAsia="zh-CN"/>
        </w:rPr>
        <w:t xml:space="preserve"> </w:t>
      </w:r>
      <w:r w:rsidR="00494AC5">
        <w:rPr>
          <w:lang w:eastAsia="zh-CN"/>
        </w:rPr>
        <w:t>maintain</w:t>
      </w:r>
      <w:r w:rsidR="00137704">
        <w:rPr>
          <w:rFonts w:hint="eastAsia"/>
          <w:lang w:eastAsia="zh-CN"/>
        </w:rPr>
        <w:t xml:space="preserve"> consistency with </w:t>
      </w:r>
      <w:r w:rsidR="00494AC5">
        <w:rPr>
          <w:lang w:eastAsia="zh-CN"/>
        </w:rPr>
        <w:t xml:space="preserve">the </w:t>
      </w:r>
      <w:r w:rsidR="00137704">
        <w:rPr>
          <w:rFonts w:hint="eastAsia"/>
          <w:lang w:eastAsia="zh-CN"/>
        </w:rPr>
        <w:t xml:space="preserve">existing model in </w:t>
      </w:r>
      <w:r w:rsidR="00BD0146">
        <w:rPr>
          <w:lang w:eastAsia="zh-CN"/>
        </w:rPr>
        <w:fldChar w:fldCharType="begin"/>
      </w:r>
      <w:r w:rsidR="00137704">
        <w:rPr>
          <w:lang w:eastAsia="zh-CN"/>
        </w:rPr>
        <w:instrText xml:space="preserve"> </w:instrText>
      </w:r>
      <w:r w:rsidR="00137704">
        <w:rPr>
          <w:rFonts w:hint="eastAsia"/>
          <w:lang w:eastAsia="zh-CN"/>
        </w:rPr>
        <w:instrText>REF _Ref446596420 \r \h</w:instrText>
      </w:r>
      <w:r w:rsidR="00137704">
        <w:rPr>
          <w:lang w:eastAsia="zh-CN"/>
        </w:rPr>
        <w:instrText xml:space="preserve">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137704">
        <w:rPr>
          <w:lang w:eastAsia="zh-CN"/>
        </w:rPr>
        <w:t>[3]</w:t>
      </w:r>
      <w:r w:rsidR="00BD0146">
        <w:rPr>
          <w:lang w:eastAsia="zh-CN"/>
        </w:rPr>
        <w:fldChar w:fldCharType="end"/>
      </w:r>
      <w:r w:rsidR="00137704">
        <w:rPr>
          <w:rFonts w:hint="eastAsia"/>
          <w:lang w:eastAsia="zh-CN"/>
        </w:rPr>
        <w:t xml:space="preserve">, a </w:t>
      </w:r>
      <w:r w:rsidR="00494AC5">
        <w:rPr>
          <w:lang w:eastAsia="zh-CN"/>
        </w:rPr>
        <w:t>two range</w:t>
      </w:r>
      <w:r w:rsidR="00137704">
        <w:rPr>
          <w:rFonts w:hint="eastAsia"/>
          <w:lang w:eastAsia="zh-CN"/>
        </w:rPr>
        <w:t xml:space="preserve"> model was also adopted for LOS case for </w:t>
      </w:r>
      <w:proofErr w:type="spellStart"/>
      <w:r w:rsidR="00137704">
        <w:rPr>
          <w:rFonts w:hint="eastAsia"/>
          <w:lang w:eastAsia="zh-CN"/>
        </w:rPr>
        <w:t>UMi</w:t>
      </w:r>
      <w:proofErr w:type="spellEnd"/>
      <w:r w:rsidR="00137704">
        <w:rPr>
          <w:rFonts w:hint="eastAsia"/>
          <w:lang w:eastAsia="zh-CN"/>
        </w:rPr>
        <w:t xml:space="preserve"> and </w:t>
      </w:r>
      <w:proofErr w:type="spellStart"/>
      <w:r w:rsidR="00137704">
        <w:rPr>
          <w:rFonts w:hint="eastAsia"/>
          <w:lang w:eastAsia="zh-CN"/>
        </w:rPr>
        <w:t>UMa</w:t>
      </w:r>
      <w:proofErr w:type="spellEnd"/>
      <w:r w:rsidR="00137704">
        <w:rPr>
          <w:rFonts w:hint="eastAsia"/>
          <w:lang w:eastAsia="zh-CN"/>
        </w:rPr>
        <w:t xml:space="preserve">. </w:t>
      </w:r>
      <w:r w:rsidR="00137704">
        <w:rPr>
          <w:lang w:eastAsia="zh-CN"/>
        </w:rPr>
        <w:t>B</w:t>
      </w:r>
      <w:r w:rsidR="00137704">
        <w:rPr>
          <w:rFonts w:hint="eastAsia"/>
          <w:lang w:eastAsia="zh-CN"/>
        </w:rPr>
        <w:t xml:space="preserve">ut the parameters of current LOS </w:t>
      </w:r>
      <w:proofErr w:type="spellStart"/>
      <w:r w:rsidR="00137704">
        <w:rPr>
          <w:rFonts w:hint="eastAsia"/>
          <w:lang w:eastAsia="zh-CN"/>
        </w:rPr>
        <w:t>pathloss</w:t>
      </w:r>
      <w:proofErr w:type="spellEnd"/>
      <w:r w:rsidR="00137704">
        <w:rPr>
          <w:rFonts w:hint="eastAsia"/>
          <w:lang w:eastAsia="zh-CN"/>
        </w:rPr>
        <w:t xml:space="preserve"> model need further amendment to </w:t>
      </w:r>
      <w:r w:rsidR="00494AC5">
        <w:rPr>
          <w:lang w:eastAsia="zh-CN"/>
        </w:rPr>
        <w:t>ensure continuity across</w:t>
      </w:r>
      <w:r w:rsidR="00137704">
        <w:rPr>
          <w:rFonts w:hint="eastAsia"/>
          <w:lang w:eastAsia="zh-CN"/>
        </w:rPr>
        <w:t xml:space="preserve"> the break point distance</w:t>
      </w:r>
      <w:r w:rsidR="00494AC5">
        <w:rPr>
          <w:lang w:eastAsia="zh-CN"/>
        </w:rPr>
        <w:t xml:space="preserve"> </w:t>
      </w:r>
      <w:proofErr w:type="spellStart"/>
      <w:r w:rsidR="00F506F2" w:rsidRPr="00F506F2">
        <w:rPr>
          <w:i/>
          <w:lang w:eastAsia="zh-CN"/>
        </w:rPr>
        <w:t>d</w:t>
      </w:r>
      <w:r w:rsidR="00F506F2" w:rsidRPr="00F506F2">
        <w:rPr>
          <w:i/>
          <w:vertAlign w:val="subscript"/>
          <w:lang w:eastAsia="zh-CN"/>
        </w:rPr>
        <w:t>BP</w:t>
      </w:r>
      <w:proofErr w:type="spellEnd"/>
      <w:r w:rsidR="002E32FC">
        <w:rPr>
          <w:lang w:eastAsia="zh-CN"/>
        </w:rPr>
        <w:t>.</w:t>
      </w:r>
    </w:p>
    <w:p w:rsidR="00B06F91" w:rsidRPr="00A33FBC" w:rsidRDefault="00B06F91" w:rsidP="00C12BC1">
      <w:pPr>
        <w:rPr>
          <w:rFonts w:eastAsia="MS Mincho"/>
          <w:lang w:eastAsia="ja-JP"/>
        </w:rPr>
      </w:pPr>
      <w:r>
        <w:t xml:space="preserve">In </w:t>
      </w:r>
      <w:r w:rsidR="00050804">
        <w:t xml:space="preserve">this </w:t>
      </w:r>
      <w:r>
        <w:t xml:space="preserve">contribution, </w:t>
      </w:r>
      <w:r w:rsidR="00137704">
        <w:rPr>
          <w:rFonts w:hint="eastAsia"/>
          <w:lang w:eastAsia="zh-CN"/>
        </w:rPr>
        <w:t xml:space="preserve">an amendment </w:t>
      </w:r>
      <w:r w:rsidR="00494AC5">
        <w:rPr>
          <w:lang w:eastAsia="zh-CN"/>
        </w:rPr>
        <w:t>is</w:t>
      </w:r>
      <w:r w:rsidR="00494AC5">
        <w:rPr>
          <w:rFonts w:hint="eastAsia"/>
          <w:lang w:eastAsia="zh-CN"/>
        </w:rPr>
        <w:t xml:space="preserve"> </w:t>
      </w:r>
      <w:r w:rsidR="00137704">
        <w:rPr>
          <w:rFonts w:hint="eastAsia"/>
          <w:lang w:eastAsia="zh-CN"/>
        </w:rPr>
        <w:t xml:space="preserve">proposed to </w:t>
      </w:r>
      <w:r w:rsidR="00494AC5">
        <w:rPr>
          <w:lang w:eastAsia="zh-CN"/>
        </w:rPr>
        <w:t>ensure continuity</w:t>
      </w:r>
      <w:r w:rsidR="00137704">
        <w:rPr>
          <w:rFonts w:hint="eastAsia"/>
          <w:lang w:eastAsia="zh-CN"/>
        </w:rPr>
        <w:t xml:space="preserve"> </w:t>
      </w:r>
      <w:r w:rsidR="00BC200E">
        <w:rPr>
          <w:lang w:eastAsia="zh-CN"/>
        </w:rPr>
        <w:t>of the</w:t>
      </w:r>
      <w:r w:rsidR="00137704">
        <w:rPr>
          <w:rFonts w:hint="eastAsia"/>
          <w:lang w:eastAsia="zh-CN"/>
        </w:rPr>
        <w:t xml:space="preserve"> LOS </w:t>
      </w:r>
      <w:proofErr w:type="spellStart"/>
      <w:r w:rsidR="00137704">
        <w:rPr>
          <w:rFonts w:hint="eastAsia"/>
          <w:lang w:eastAsia="zh-CN"/>
        </w:rPr>
        <w:t>pathloss</w:t>
      </w:r>
      <w:proofErr w:type="spellEnd"/>
      <w:r w:rsidR="00137704">
        <w:rPr>
          <w:rFonts w:hint="eastAsia"/>
          <w:lang w:eastAsia="zh-CN"/>
        </w:rPr>
        <w:t xml:space="preserve"> model working assumption</w:t>
      </w:r>
      <w:r w:rsidR="00A33FBC" w:rsidRPr="00A33FBC">
        <w:t>.</w:t>
      </w:r>
    </w:p>
    <w:p w:rsidR="009A3A86" w:rsidRPr="00CF195E" w:rsidRDefault="006A4F51" w:rsidP="00CF195E">
      <w:pPr>
        <w:pStyle w:val="1"/>
      </w:pPr>
      <w:bookmarkStart w:id="2" w:name="_Ref129681832"/>
      <w:r>
        <w:rPr>
          <w:rFonts w:hint="eastAsia"/>
          <w:lang w:eastAsia="zh-CN"/>
        </w:rPr>
        <w:t>Dis</w:t>
      </w:r>
      <w:r w:rsidR="00BD6EAB">
        <w:rPr>
          <w:rFonts w:hint="eastAsia"/>
          <w:lang w:eastAsia="zh-CN"/>
        </w:rPr>
        <w:t xml:space="preserve">continuity of the </w:t>
      </w:r>
      <w:r w:rsidR="00137704">
        <w:rPr>
          <w:rFonts w:hint="eastAsia"/>
          <w:lang w:eastAsia="zh-CN"/>
        </w:rPr>
        <w:t>break point distance</w:t>
      </w:r>
      <w:r>
        <w:rPr>
          <w:rFonts w:hint="eastAsia"/>
          <w:lang w:eastAsia="zh-CN"/>
        </w:rPr>
        <w:t xml:space="preserve"> </w:t>
      </w:r>
      <w:r w:rsidR="00B73327">
        <w:rPr>
          <w:rFonts w:hint="eastAsia"/>
          <w:lang w:eastAsia="zh-CN"/>
        </w:rPr>
        <w:t>and amendment</w:t>
      </w:r>
    </w:p>
    <w:p w:rsidR="005F4374" w:rsidRDefault="008A6D8B" w:rsidP="00137704">
      <w:pPr>
        <w:rPr>
          <w:lang w:eastAsia="zh-CN"/>
        </w:rPr>
      </w:pPr>
      <w:r>
        <w:t>In</w:t>
      </w:r>
      <w:r w:rsidR="005F4374">
        <w:rPr>
          <w:rFonts w:hint="eastAsia"/>
          <w:lang w:eastAsia="zh-CN"/>
        </w:rPr>
        <w:t xml:space="preserve"> </w:t>
      </w:r>
      <w:r w:rsidR="00BD0146">
        <w:rPr>
          <w:lang w:eastAsia="zh-CN"/>
        </w:rPr>
        <w:fldChar w:fldCharType="begin"/>
      </w:r>
      <w:r w:rsidR="00137704">
        <w:rPr>
          <w:lang w:eastAsia="zh-CN"/>
        </w:rPr>
        <w:instrText xml:space="preserve"> REF _Ref444518381 \r \h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137704">
        <w:rPr>
          <w:lang w:eastAsia="zh-CN"/>
        </w:rPr>
        <w:t>[2]</w:t>
      </w:r>
      <w:r w:rsidR="00BD0146">
        <w:rPr>
          <w:lang w:eastAsia="zh-CN"/>
        </w:rPr>
        <w:fldChar w:fldCharType="end"/>
      </w:r>
      <w:r w:rsidR="00137704">
        <w:rPr>
          <w:rFonts w:hint="eastAsia"/>
          <w:lang w:eastAsia="zh-CN"/>
        </w:rPr>
        <w:t xml:space="preserve"> </w:t>
      </w:r>
      <w:r w:rsidR="00E47CCD">
        <w:t xml:space="preserve"> it </w:t>
      </w:r>
      <w:r w:rsidR="003A039F">
        <w:rPr>
          <w:lang w:eastAsia="zh-CN"/>
        </w:rPr>
        <w:t>was</w:t>
      </w:r>
      <w:r w:rsidR="005F4374">
        <w:rPr>
          <w:rFonts w:hint="eastAsia"/>
          <w:lang w:eastAsia="zh-CN"/>
        </w:rPr>
        <w:t xml:space="preserve"> agreed that</w:t>
      </w:r>
      <w:r w:rsidR="003A039F">
        <w:rPr>
          <w:lang w:eastAsia="zh-CN"/>
        </w:rPr>
        <w:t>,</w:t>
      </w:r>
      <w:r w:rsidR="005F4374">
        <w:rPr>
          <w:rFonts w:hint="eastAsia"/>
          <w:lang w:eastAsia="zh-CN"/>
        </w:rPr>
        <w:t xml:space="preserve"> for </w:t>
      </w:r>
      <w:r w:rsidR="00137704">
        <w:rPr>
          <w:rFonts w:hint="eastAsia"/>
          <w:lang w:eastAsia="zh-CN"/>
        </w:rPr>
        <w:t xml:space="preserve">LOS case the </w:t>
      </w:r>
      <w:proofErr w:type="spellStart"/>
      <w:r w:rsidR="00137704">
        <w:rPr>
          <w:rFonts w:hint="eastAsia"/>
          <w:lang w:eastAsia="zh-CN"/>
        </w:rPr>
        <w:t>pathloss</w:t>
      </w:r>
      <w:proofErr w:type="spellEnd"/>
      <w:r w:rsidR="00137704">
        <w:rPr>
          <w:rFonts w:hint="eastAsia"/>
          <w:lang w:eastAsia="zh-CN"/>
        </w:rPr>
        <w:t xml:space="preserve"> model</w:t>
      </w:r>
      <w:r w:rsidR="00B73327">
        <w:rPr>
          <w:rFonts w:hint="eastAsia"/>
          <w:lang w:eastAsia="zh-CN"/>
        </w:rPr>
        <w:t xml:space="preserve"> below</w:t>
      </w:r>
      <w:r w:rsidR="00137704">
        <w:rPr>
          <w:rFonts w:hint="eastAsia"/>
          <w:lang w:eastAsia="zh-CN"/>
        </w:rPr>
        <w:t xml:space="preserve"> can be used as working assumption</w:t>
      </w:r>
      <w:r w:rsidR="00B73327">
        <w:rPr>
          <w:rFonts w:hint="eastAsia"/>
          <w:lang w:eastAsia="zh-CN"/>
        </w:rPr>
        <w:t xml:space="preserve"> for each scenario.</w:t>
      </w:r>
    </w:p>
    <w:p w:rsidR="00B755BB" w:rsidRDefault="000410DA">
      <w:pPr>
        <w:rPr>
          <w:lang w:eastAsia="zh-CN"/>
        </w:rPr>
      </w:pPr>
      <w:r w:rsidRPr="000410DA">
        <w:rPr>
          <w:lang w:eastAsia="zh-CN"/>
        </w:rPr>
        <w:t xml:space="preserve">The applicable frequency range of the PL formula is </w:t>
      </w:r>
      <w:proofErr w:type="spellStart"/>
      <w:r w:rsidRPr="000410DA">
        <w:rPr>
          <w:lang w:eastAsia="zh-CN"/>
        </w:rPr>
        <w:t>f</w:t>
      </w:r>
      <w:r w:rsidR="00F506F2" w:rsidRPr="00F506F2">
        <w:rPr>
          <w:vertAlign w:val="subscript"/>
          <w:lang w:eastAsia="zh-CN"/>
        </w:rPr>
        <w:t>L</w:t>
      </w:r>
      <w:proofErr w:type="spellEnd"/>
      <w:r w:rsidRPr="000410DA">
        <w:rPr>
          <w:lang w:eastAsia="zh-CN"/>
        </w:rPr>
        <w:t xml:space="preserve"> &lt; </w:t>
      </w:r>
      <w:proofErr w:type="spellStart"/>
      <w:r w:rsidRPr="000410DA">
        <w:rPr>
          <w:lang w:eastAsia="zh-CN"/>
        </w:rPr>
        <w:t>fc</w:t>
      </w:r>
      <w:proofErr w:type="spellEnd"/>
      <w:r w:rsidRPr="000410DA">
        <w:rPr>
          <w:lang w:eastAsia="zh-CN"/>
        </w:rPr>
        <w:t xml:space="preserve"> &lt; 100 GHz, where</w:t>
      </w:r>
      <w:proofErr w:type="gramStart"/>
      <w:r w:rsidRPr="000410DA">
        <w:rPr>
          <w:lang w:eastAsia="zh-CN"/>
        </w:rPr>
        <w:t xml:space="preserve">  </w:t>
      </w:r>
      <w:proofErr w:type="spellStart"/>
      <w:r w:rsidRPr="000410DA">
        <w:rPr>
          <w:lang w:eastAsia="zh-CN"/>
        </w:rPr>
        <w:t>f</w:t>
      </w:r>
      <w:r w:rsidRPr="000410DA">
        <w:rPr>
          <w:vertAlign w:val="subscript"/>
          <w:lang w:eastAsia="zh-CN"/>
        </w:rPr>
        <w:t>L</w:t>
      </w:r>
      <w:proofErr w:type="spellEnd"/>
      <w:proofErr w:type="gramEnd"/>
      <w:r w:rsidRPr="000410DA">
        <w:rPr>
          <w:lang w:eastAsia="zh-CN"/>
        </w:rPr>
        <w:t>=0.8 GHz.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039"/>
        <w:gridCol w:w="4064"/>
        <w:gridCol w:w="860"/>
        <w:gridCol w:w="1975"/>
      </w:tblGrid>
      <w:tr w:rsidR="00D74104" w:rsidRPr="00331428" w:rsidTr="00CE23CB">
        <w:trPr>
          <w:trHeight w:val="381"/>
          <w:jc w:val="center"/>
        </w:trPr>
        <w:tc>
          <w:tcPr>
            <w:tcW w:w="1714" w:type="dxa"/>
            <w:gridSpan w:val="2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b/>
                <w:kern w:val="2"/>
                <w:sz w:val="20"/>
                <w:lang w:val="en-GB" w:eastAsia="zh-CN"/>
              </w:rPr>
              <w:t>Scenarios</w:t>
            </w:r>
          </w:p>
        </w:tc>
        <w:tc>
          <w:tcPr>
            <w:tcW w:w="4064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proofErr w:type="spellStart"/>
            <w:r w:rsidRPr="00331428">
              <w:rPr>
                <w:b/>
                <w:bCs/>
                <w:kern w:val="2"/>
                <w:sz w:val="20"/>
                <w:lang w:eastAsia="zh-CN"/>
              </w:rPr>
              <w:t>Pathloss</w:t>
            </w:r>
            <w:proofErr w:type="spellEnd"/>
            <w:r w:rsidRPr="00331428">
              <w:rPr>
                <w:b/>
                <w:bCs/>
                <w:kern w:val="2"/>
                <w:sz w:val="20"/>
                <w:lang w:eastAsia="zh-CN"/>
              </w:rPr>
              <w:t xml:space="preserve"> (dB, d in m and f in GHz.)</w:t>
            </w:r>
          </w:p>
        </w:tc>
        <w:tc>
          <w:tcPr>
            <w:tcW w:w="860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b/>
                <w:bCs/>
                <w:kern w:val="2"/>
                <w:sz w:val="21"/>
                <w:lang w:eastAsia="zh-CN"/>
              </w:rPr>
              <w:t>σ</w:t>
            </w:r>
            <w:r w:rsidRPr="00331428">
              <w:rPr>
                <w:b/>
                <w:bCs/>
                <w:kern w:val="2"/>
                <w:sz w:val="20"/>
                <w:vertAlign w:val="subscript"/>
                <w:lang w:eastAsia="zh-CN"/>
              </w:rPr>
              <w:t>SF</w:t>
            </w:r>
            <w:proofErr w:type="spellEnd"/>
            <w:r w:rsidRPr="00331428">
              <w:rPr>
                <w:b/>
                <w:bCs/>
                <w:kern w:val="2"/>
                <w:sz w:val="20"/>
                <w:lang w:eastAsia="zh-CN"/>
              </w:rPr>
              <w:t>(dB)</w:t>
            </w:r>
          </w:p>
        </w:tc>
        <w:tc>
          <w:tcPr>
            <w:tcW w:w="1975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b/>
                <w:bCs/>
                <w:kern w:val="2"/>
                <w:sz w:val="20"/>
                <w:lang w:eastAsia="zh-CN"/>
              </w:rPr>
              <w:t>Range</w:t>
            </w:r>
          </w:p>
        </w:tc>
      </w:tr>
      <w:tr w:rsidR="00D74104" w:rsidRPr="00331428" w:rsidTr="00CE23CB">
        <w:trPr>
          <w:jc w:val="center"/>
        </w:trPr>
        <w:tc>
          <w:tcPr>
            <w:tcW w:w="1714" w:type="dxa"/>
            <w:gridSpan w:val="2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UMa</w:t>
            </w:r>
            <w:proofErr w:type="spellEnd"/>
          </w:p>
        </w:tc>
        <w:tc>
          <w:tcPr>
            <w:tcW w:w="4064" w:type="dxa"/>
          </w:tcPr>
          <w:p w:rsidR="00D74104" w:rsidRDefault="00D74104" w:rsidP="00CE23CB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331428">
              <w:rPr>
                <w:position w:val="-12"/>
              </w:rPr>
              <w:object w:dxaOrig="4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.2pt;height:14.4pt" o:ole="">
                  <v:imagedata r:id="rId8" o:title=""/>
                </v:shape>
                <o:OLEObject Type="Embed" ProgID="Equation.3" ShapeID="_x0000_i1025" DrawAspect="Content" ObjectID="_1521945816" r:id="rId9"/>
              </w:object>
            </w:r>
          </w:p>
          <w:p w:rsidR="00D74104" w:rsidRPr="00331428" w:rsidRDefault="00D74104" w:rsidP="00CE23CB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B109CE">
              <w:rPr>
                <w:position w:val="-30"/>
              </w:rPr>
              <w:object w:dxaOrig="4540" w:dyaOrig="720">
                <v:shape id="_x0000_i1026" type="#_x0000_t75" style="width:177.35pt;height:28.4pt" o:ole="">
                  <v:imagedata r:id="rId10" o:title=""/>
                </v:shape>
                <o:OLEObject Type="Embed" ProgID="Equation.3" ShapeID="_x0000_i1026" DrawAspect="Content" ObjectID="_1521945817" r:id="rId11"/>
              </w:object>
            </w:r>
          </w:p>
        </w:tc>
        <w:tc>
          <w:tcPr>
            <w:tcW w:w="860" w:type="dxa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4.1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4.1</w:t>
            </w:r>
          </w:p>
        </w:tc>
        <w:tc>
          <w:tcPr>
            <w:tcW w:w="1975" w:type="dxa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10m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d‘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*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d'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&lt;5000m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BS</w:t>
            </w:r>
            <w:proofErr w:type="spellEnd"/>
            <w:r w:rsidRPr="00331428">
              <w:rPr>
                <w:sz w:val="20"/>
                <w:szCs w:val="20"/>
              </w:rPr>
              <w:t xml:space="preserve"> = </w:t>
            </w:r>
            <w:r w:rsidRPr="00331428">
              <w:rPr>
                <w:rFonts w:hint="eastAsia"/>
                <w:sz w:val="20"/>
                <w:szCs w:val="20"/>
                <w:lang w:eastAsia="zh-CN"/>
              </w:rPr>
              <w:t>25</w:t>
            </w:r>
            <w:r w:rsidRPr="00331428">
              <w:rPr>
                <w:sz w:val="20"/>
                <w:szCs w:val="20"/>
              </w:rPr>
              <w:t xml:space="preserve">m,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sz w:val="20"/>
                <w:szCs w:val="20"/>
              </w:rPr>
              <w:t xml:space="preserve">1.5m </w:t>
            </w:r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</w:t>
            </w: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UT</w:t>
            </w:r>
            <w:proofErr w:type="spellEnd"/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22.5m</w:t>
            </w:r>
          </w:p>
        </w:tc>
      </w:tr>
      <w:tr w:rsidR="00D74104" w:rsidRPr="00331428" w:rsidTr="00CE23CB">
        <w:trPr>
          <w:jc w:val="center"/>
        </w:trPr>
        <w:tc>
          <w:tcPr>
            <w:tcW w:w="675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UMi</w:t>
            </w:r>
            <w:proofErr w:type="spellEnd"/>
          </w:p>
        </w:tc>
        <w:tc>
          <w:tcPr>
            <w:tcW w:w="1039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Street Canyon</w:t>
            </w:r>
          </w:p>
        </w:tc>
        <w:tc>
          <w:tcPr>
            <w:tcW w:w="4064" w:type="dxa"/>
            <w:vAlign w:val="center"/>
          </w:tcPr>
          <w:p w:rsidR="00D74104" w:rsidRDefault="00D74104" w:rsidP="00CE23CB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331428">
              <w:rPr>
                <w:position w:val="-12"/>
              </w:rPr>
              <w:object w:dxaOrig="4480" w:dyaOrig="360">
                <v:shape id="_x0000_i1027" type="#_x0000_t75" style="width:180.2pt;height:14.4pt" o:ole="">
                  <v:imagedata r:id="rId12" o:title=""/>
                </v:shape>
                <o:OLEObject Type="Embed" ProgID="Equation.3" ShapeID="_x0000_i1027" DrawAspect="Content" ObjectID="_1521945818" r:id="rId13"/>
              </w:object>
            </w:r>
          </w:p>
          <w:p w:rsidR="00D74104" w:rsidRPr="00331428" w:rsidRDefault="00565660" w:rsidP="00CE23CB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B109CE">
              <w:rPr>
                <w:position w:val="-30"/>
              </w:rPr>
              <w:object w:dxaOrig="4540" w:dyaOrig="720">
                <v:shape id="_x0000_i1028" type="#_x0000_t75" style="width:182.65pt;height:28.8pt" o:ole="">
                  <v:imagedata r:id="rId14" o:title=""/>
                </v:shape>
                <o:OLEObject Type="Embed" ProgID="Equation.3" ShapeID="_x0000_i1028" DrawAspect="Content" ObjectID="_1521945819" r:id="rId15"/>
              </w:object>
            </w:r>
          </w:p>
        </w:tc>
        <w:tc>
          <w:tcPr>
            <w:tcW w:w="860" w:type="dxa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3.76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3.76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1975" w:type="dxa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10m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d‘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*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d'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&lt;5000m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BS</w:t>
            </w:r>
            <w:proofErr w:type="spellEnd"/>
            <w:r w:rsidRPr="00331428">
              <w:rPr>
                <w:sz w:val="20"/>
                <w:szCs w:val="20"/>
              </w:rPr>
              <w:t xml:space="preserve"> = 10m, </w:t>
            </w:r>
          </w:p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sz w:val="20"/>
                <w:szCs w:val="20"/>
              </w:rPr>
              <w:t xml:space="preserve">1.5m </w:t>
            </w:r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</w:t>
            </w: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UT</w:t>
            </w:r>
            <w:proofErr w:type="spellEnd"/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22.5m</w:t>
            </w:r>
          </w:p>
        </w:tc>
      </w:tr>
      <w:tr w:rsidR="00D74104" w:rsidRPr="00331428" w:rsidTr="00CE23CB">
        <w:trPr>
          <w:jc w:val="center"/>
        </w:trPr>
        <w:tc>
          <w:tcPr>
            <w:tcW w:w="675" w:type="dxa"/>
            <w:vMerge w:val="restart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InH</w:t>
            </w:r>
            <w:proofErr w:type="spellEnd"/>
          </w:p>
        </w:tc>
        <w:tc>
          <w:tcPr>
            <w:tcW w:w="1039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Indoor office</w:t>
            </w:r>
          </w:p>
        </w:tc>
        <w:tc>
          <w:tcPr>
            <w:tcW w:w="4064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660" w:dyaOrig="360">
                <v:shape id="_x0000_i1029" type="#_x0000_t75" style="width:187.2pt;height:14pt" o:ole="">
                  <v:imagedata r:id="rId16" o:title=""/>
                </v:shape>
                <o:OLEObject Type="Embed" ProgID="Equation.3" ShapeID="_x0000_i1029" DrawAspect="Content" ObjectID="_1521945820" r:id="rId17"/>
              </w:object>
            </w:r>
          </w:p>
        </w:tc>
        <w:tc>
          <w:tcPr>
            <w:tcW w:w="860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3</w:t>
            </w:r>
            <w:r>
              <w:rPr>
                <w:rFonts w:hint="eastAsia"/>
                <w:kern w:val="2"/>
                <w:sz w:val="20"/>
                <w:lang w:val="en-GB" w:eastAsia="zh-CN"/>
              </w:rPr>
              <w:t>.02</w:t>
            </w:r>
          </w:p>
        </w:tc>
        <w:tc>
          <w:tcPr>
            <w:tcW w:w="1975" w:type="dxa"/>
            <w:vAlign w:val="center"/>
          </w:tcPr>
          <w:p w:rsidR="00D74104" w:rsidRPr="00331428" w:rsidRDefault="00D74104" w:rsidP="00D74104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1</w:t>
            </w: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-73</w:t>
            </w: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m</w:t>
            </w:r>
          </w:p>
        </w:tc>
      </w:tr>
      <w:tr w:rsidR="00D74104" w:rsidRPr="00331428" w:rsidTr="00CE23CB">
        <w:trPr>
          <w:jc w:val="center"/>
        </w:trPr>
        <w:tc>
          <w:tcPr>
            <w:tcW w:w="675" w:type="dxa"/>
            <w:vMerge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1039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Shopping mall</w:t>
            </w:r>
          </w:p>
        </w:tc>
        <w:tc>
          <w:tcPr>
            <w:tcW w:w="4064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660" w:dyaOrig="360">
                <v:shape id="_x0000_i1030" type="#_x0000_t75" style="width:187.2pt;height:14pt" o:ole="">
                  <v:imagedata r:id="rId16" o:title=""/>
                </v:shape>
                <o:OLEObject Type="Embed" ProgID="Equation.3" ShapeID="_x0000_i1030" DrawAspect="Content" ObjectID="_1521945821" r:id="rId18"/>
              </w:object>
            </w:r>
          </w:p>
        </w:tc>
        <w:tc>
          <w:tcPr>
            <w:tcW w:w="860" w:type="dxa"/>
            <w:vAlign w:val="center"/>
          </w:tcPr>
          <w:p w:rsidR="00D74104" w:rsidRPr="00331428" w:rsidRDefault="00D74104" w:rsidP="00CE23CB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2</w:t>
            </w:r>
            <w:r>
              <w:rPr>
                <w:rFonts w:hint="eastAsia"/>
                <w:kern w:val="2"/>
                <w:sz w:val="20"/>
                <w:lang w:val="en-GB" w:eastAsia="zh-CN"/>
              </w:rPr>
              <w:t>.01</w:t>
            </w:r>
          </w:p>
        </w:tc>
        <w:tc>
          <w:tcPr>
            <w:tcW w:w="1975" w:type="dxa"/>
            <w:vAlign w:val="center"/>
          </w:tcPr>
          <w:p w:rsidR="00D74104" w:rsidRPr="00331428" w:rsidRDefault="00D74104" w:rsidP="00D74104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0.5-149m</w:t>
            </w:r>
          </w:p>
        </w:tc>
      </w:tr>
    </w:tbl>
    <w:p w:rsidR="00D74104" w:rsidRPr="00CF195E" w:rsidRDefault="00D74104" w:rsidP="00D74104">
      <w:pPr>
        <w:rPr>
          <w:lang w:eastAsia="zh-CN"/>
        </w:rPr>
      </w:pPr>
      <w:r w:rsidRPr="001A0CC7">
        <w:rPr>
          <w:i/>
          <w:iCs/>
          <w:kern w:val="2"/>
          <w:sz w:val="18"/>
          <w:lang w:val="fr-FR" w:eastAsia="zh-CN"/>
        </w:rPr>
        <w:t xml:space="preserve">* </w:t>
      </w:r>
      <w:r w:rsidRPr="001A0CC7">
        <w:rPr>
          <w:kern w:val="2"/>
          <w:sz w:val="18"/>
          <w:lang w:val="fr-FR" w:eastAsia="zh-CN"/>
        </w:rPr>
        <w:t xml:space="preserve">As </w:t>
      </w:r>
      <w:proofErr w:type="spellStart"/>
      <w:r w:rsidRPr="001A0CC7">
        <w:rPr>
          <w:kern w:val="2"/>
          <w:sz w:val="18"/>
          <w:lang w:val="fr-FR" w:eastAsia="zh-CN"/>
        </w:rPr>
        <w:t>defined</w:t>
      </w:r>
      <w:proofErr w:type="spellEnd"/>
      <w:r w:rsidRPr="001A0CC7">
        <w:rPr>
          <w:kern w:val="2"/>
          <w:sz w:val="18"/>
          <w:lang w:val="fr-FR" w:eastAsia="zh-CN"/>
        </w:rPr>
        <w:t xml:space="preserve"> in 36.873</w:t>
      </w:r>
      <w:r w:rsidRPr="001A0CC7">
        <w:rPr>
          <w:i/>
          <w:iCs/>
          <w:kern w:val="2"/>
          <w:sz w:val="18"/>
          <w:lang w:val="fr-FR" w:eastAsia="zh-CN"/>
        </w:rPr>
        <w:t xml:space="preserve">, </w:t>
      </w:r>
      <w:r w:rsidRPr="001A0CC7">
        <w:rPr>
          <w:i/>
          <w:iCs/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d‘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BP</w:t>
      </w:r>
      <w:proofErr w:type="spellEnd"/>
      <w:r w:rsidRPr="001A0CC7">
        <w:rPr>
          <w:kern w:val="2"/>
          <w:sz w:val="18"/>
          <w:vertAlign w:val="superscript"/>
          <w:lang w:val="en-GB" w:eastAsia="zh-CN"/>
        </w:rPr>
        <w:t xml:space="preserve">  </w:t>
      </w:r>
      <w:r w:rsidRPr="001A0CC7">
        <w:rPr>
          <w:kern w:val="2"/>
          <w:sz w:val="18"/>
          <w:lang w:val="en-GB" w:eastAsia="zh-CN"/>
        </w:rPr>
        <w:t xml:space="preserve">= 4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f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c</w:t>
      </w:r>
      <w:proofErr w:type="spellEnd"/>
      <w:r w:rsidRPr="001A0CC7">
        <w:rPr>
          <w:kern w:val="2"/>
          <w:sz w:val="18"/>
          <w:lang w:val="en-GB" w:eastAsia="zh-CN"/>
        </w:rPr>
        <w:t>/</w:t>
      </w:r>
      <w:r w:rsidRPr="001A0CC7">
        <w:rPr>
          <w:i/>
          <w:iCs/>
          <w:kern w:val="2"/>
          <w:sz w:val="18"/>
          <w:lang w:val="en-GB" w:eastAsia="zh-CN"/>
        </w:rPr>
        <w:t>c</w:t>
      </w:r>
      <w:r w:rsidRPr="001A0CC7">
        <w:rPr>
          <w:kern w:val="2"/>
          <w:sz w:val="18"/>
          <w:lang w:val="en-GB" w:eastAsia="zh-CN"/>
        </w:rPr>
        <w:t xml:space="preserve">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f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c</w:t>
      </w:r>
      <w:proofErr w:type="spellEnd"/>
      <w:r w:rsidRPr="001A0CC7">
        <w:rPr>
          <w:kern w:val="2"/>
          <w:sz w:val="18"/>
          <w:lang w:val="en-GB" w:eastAsia="zh-CN"/>
        </w:rPr>
        <w:t xml:space="preserve"> is the centre frequency in Hz, </w:t>
      </w:r>
      <w:r w:rsidRPr="001A0CC7">
        <w:rPr>
          <w:i/>
          <w:iCs/>
          <w:kern w:val="2"/>
          <w:sz w:val="18"/>
          <w:lang w:val="en-GB" w:eastAsia="zh-CN"/>
        </w:rPr>
        <w:t>c</w:t>
      </w:r>
      <w:r w:rsidRPr="001A0CC7">
        <w:rPr>
          <w:kern w:val="2"/>
          <w:sz w:val="18"/>
          <w:lang w:val="en-GB" w:eastAsia="zh-CN"/>
        </w:rPr>
        <w:t xml:space="preserve"> = 3.0</w:t>
      </w:r>
      <w:r w:rsidRPr="001A0CC7">
        <w:rPr>
          <w:rFonts w:hint="eastAsia"/>
          <w:kern w:val="2"/>
          <w:sz w:val="18"/>
          <w:lang w:val="en-GB" w:eastAsia="zh-CN"/>
        </w:rPr>
        <w:sym w:font="Symbol" w:char="00B4"/>
      </w:r>
      <w:r w:rsidRPr="001A0CC7">
        <w:rPr>
          <w:kern w:val="2"/>
          <w:sz w:val="18"/>
          <w:lang w:val="en-GB" w:eastAsia="zh-CN"/>
        </w:rPr>
        <w:t>10</w:t>
      </w:r>
      <w:r w:rsidRPr="001A0CC7">
        <w:rPr>
          <w:kern w:val="2"/>
          <w:sz w:val="18"/>
          <w:vertAlign w:val="superscript"/>
          <w:lang w:val="en-GB" w:eastAsia="zh-CN"/>
        </w:rPr>
        <w:t>8</w:t>
      </w:r>
      <w:r w:rsidRPr="001A0CC7">
        <w:rPr>
          <w:kern w:val="2"/>
          <w:sz w:val="18"/>
          <w:lang w:val="en-GB" w:eastAsia="zh-CN"/>
        </w:rPr>
        <w:t xml:space="preserve"> m/s is the propagation velocity in free space,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the effective antenna heights at the BS and the UT, respectively. In </w:t>
      </w:r>
      <w:proofErr w:type="spellStart"/>
      <w:r w:rsidRPr="001A0CC7">
        <w:rPr>
          <w:kern w:val="2"/>
          <w:sz w:val="18"/>
          <w:lang w:val="en-GB" w:eastAsia="zh-CN"/>
        </w:rPr>
        <w:t>UMi</w:t>
      </w:r>
      <w:proofErr w:type="spellEnd"/>
      <w:r w:rsidRPr="001A0CC7">
        <w:rPr>
          <w:kern w:val="2"/>
          <w:sz w:val="18"/>
          <w:lang w:val="en-GB" w:eastAsia="zh-CN"/>
        </w:rPr>
        <w:t xml:space="preserve"> scenario the effective antenna heights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computed as follows: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– 1.0 m,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r w:rsidRPr="001A0CC7">
        <w:rPr>
          <w:kern w:val="2"/>
          <w:sz w:val="18"/>
          <w:lang w:val="en-GB" w:eastAsia="zh-CN"/>
        </w:rPr>
        <w:t xml:space="preserve">–1.0 m,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proofErr w:type="gram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 are</w:t>
      </w:r>
      <w:proofErr w:type="gramEnd"/>
      <w:r w:rsidRPr="001A0CC7">
        <w:rPr>
          <w:kern w:val="2"/>
          <w:sz w:val="18"/>
          <w:lang w:val="en-GB" w:eastAsia="zh-CN"/>
        </w:rPr>
        <w:t xml:space="preserve"> the actual antenna heights, and the effective environment height is assumed to be equal to 1.0 m. In </w:t>
      </w:r>
      <w:proofErr w:type="spellStart"/>
      <w:r w:rsidRPr="001A0CC7">
        <w:rPr>
          <w:kern w:val="2"/>
          <w:sz w:val="18"/>
          <w:lang w:val="en-GB" w:eastAsia="zh-CN"/>
        </w:rPr>
        <w:t>UMa</w:t>
      </w:r>
      <w:proofErr w:type="spellEnd"/>
      <w:r w:rsidRPr="001A0CC7">
        <w:rPr>
          <w:kern w:val="2"/>
          <w:sz w:val="18"/>
          <w:lang w:val="en-GB" w:eastAsia="zh-CN"/>
        </w:rPr>
        <w:t xml:space="preserve"> scenario the effective antenna heights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computed as follows: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–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–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proofErr w:type="gram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 are</w:t>
      </w:r>
      <w:proofErr w:type="gramEnd"/>
      <w:r w:rsidRPr="001A0CC7">
        <w:rPr>
          <w:kern w:val="2"/>
          <w:sz w:val="18"/>
          <w:lang w:val="en-GB" w:eastAsia="zh-CN"/>
        </w:rPr>
        <w:t xml:space="preserve"> the actual antenna heights, and the effective environment height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 is a function of the link between a BS and a UT. In the event that the link is determined to be LOS,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>=1m with a probability equal to 1</w:t>
      </w:r>
      <w:proofErr w:type="gramStart"/>
      <w:r w:rsidRPr="001A0CC7">
        <w:rPr>
          <w:kern w:val="2"/>
          <w:sz w:val="18"/>
          <w:lang w:val="en-GB" w:eastAsia="zh-CN"/>
        </w:rPr>
        <w:t>/(</w:t>
      </w:r>
      <w:proofErr w:type="gramEnd"/>
      <w:r w:rsidRPr="001A0CC7">
        <w:rPr>
          <w:kern w:val="2"/>
          <w:sz w:val="18"/>
          <w:lang w:val="en-GB" w:eastAsia="zh-CN"/>
        </w:rPr>
        <w:t>1+C(</w:t>
      </w:r>
      <w:r w:rsidRPr="001A0CC7">
        <w:rPr>
          <w:i/>
          <w:iCs/>
          <w:kern w:val="2"/>
          <w:sz w:val="18"/>
          <w:lang w:val="en-GB" w:eastAsia="zh-CN"/>
        </w:rPr>
        <w:t>d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2D</w:t>
      </w:r>
      <w:r w:rsidRPr="001A0CC7">
        <w:rPr>
          <w:kern w:val="2"/>
          <w:sz w:val="18"/>
          <w:lang w:val="en-GB" w:eastAsia="zh-CN"/>
        </w:rPr>
        <w:t xml:space="preserve">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>)) and chosen from a discrete uniform distribution uniform(12,15,…,(</w:t>
      </w:r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r w:rsidRPr="001A0CC7">
        <w:rPr>
          <w:kern w:val="2"/>
          <w:sz w:val="18"/>
          <w:lang w:val="en-GB" w:eastAsia="zh-CN"/>
        </w:rPr>
        <w:t>-1.5)) otherwise.</w:t>
      </w:r>
    </w:p>
    <w:p w:rsidR="005F4374" w:rsidRDefault="00B73327" w:rsidP="0037552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current working assumption, the </w:t>
      </w:r>
      <w:proofErr w:type="spellStart"/>
      <w:r>
        <w:rPr>
          <w:rFonts w:hint="eastAsia"/>
          <w:lang w:eastAsia="zh-CN"/>
        </w:rPr>
        <w:t>pathloss</w:t>
      </w:r>
      <w:proofErr w:type="spellEnd"/>
      <w:r>
        <w:rPr>
          <w:rFonts w:hint="eastAsia"/>
          <w:lang w:eastAsia="zh-CN"/>
        </w:rPr>
        <w:t xml:space="preserve"> of the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UMa</w:t>
      </w:r>
      <w:proofErr w:type="spellEnd"/>
      <w:r>
        <w:rPr>
          <w:rFonts w:hint="eastAsia"/>
          <w:lang w:eastAsia="zh-CN"/>
        </w:rPr>
        <w:t xml:space="preserve"> are not </w:t>
      </w:r>
      <w:r w:rsidR="00494AC5">
        <w:rPr>
          <w:lang w:eastAsia="zh-CN"/>
        </w:rPr>
        <w:t>continuous across the</w:t>
      </w:r>
      <w:r>
        <w:rPr>
          <w:rFonts w:hint="eastAsia"/>
          <w:lang w:eastAsia="zh-CN"/>
        </w:rPr>
        <w:t xml:space="preserve"> break point distance.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is jump of </w:t>
      </w:r>
      <w:proofErr w:type="spellStart"/>
      <w:r>
        <w:rPr>
          <w:rFonts w:hint="eastAsia"/>
          <w:lang w:eastAsia="zh-CN"/>
        </w:rPr>
        <w:t>pathloss</w:t>
      </w:r>
      <w:proofErr w:type="spellEnd"/>
      <w:r>
        <w:rPr>
          <w:rFonts w:hint="eastAsia"/>
          <w:lang w:eastAsia="zh-CN"/>
        </w:rPr>
        <w:t xml:space="preserve"> on the second </w:t>
      </w:r>
      <w:r w:rsidR="00494AC5">
        <w:rPr>
          <w:lang w:eastAsia="zh-CN"/>
        </w:rPr>
        <w:t>range</w:t>
      </w:r>
      <w:r w:rsidR="00494A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compared to first </w:t>
      </w:r>
      <w:r w:rsidR="00494AC5">
        <w:rPr>
          <w:lang w:eastAsia="zh-CN"/>
        </w:rPr>
        <w:t>range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amend this issue the parameters of second </w:t>
      </w:r>
      <w:r w:rsidR="00494AC5">
        <w:rPr>
          <w:lang w:eastAsia="zh-CN"/>
        </w:rPr>
        <w:t>range</w:t>
      </w:r>
      <w:r w:rsidR="00494A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amended as in (1) and (2)</w:t>
      </w:r>
      <w:r w:rsidR="00F01081">
        <w:rPr>
          <w:rFonts w:hint="eastAsia"/>
          <w:lang w:eastAsia="zh-CN"/>
        </w:rPr>
        <w:t xml:space="preserve"> by introducing a</w:t>
      </w:r>
      <w:r w:rsidR="00225DA6">
        <w:rPr>
          <w:rFonts w:hint="eastAsia"/>
          <w:lang w:eastAsia="zh-CN"/>
        </w:rPr>
        <w:t>n</w:t>
      </w:r>
      <w:r w:rsidR="00F01081">
        <w:rPr>
          <w:rFonts w:hint="eastAsia"/>
          <w:lang w:eastAsia="zh-CN"/>
        </w:rPr>
        <w:t xml:space="preserve"> </w:t>
      </w:r>
      <w:r w:rsidR="00225DA6">
        <w:rPr>
          <w:rFonts w:hint="eastAsia"/>
          <w:lang w:eastAsia="zh-CN"/>
        </w:rPr>
        <w:t xml:space="preserve">additional </w:t>
      </w:r>
      <w:r w:rsidR="00F01081">
        <w:rPr>
          <w:rFonts w:hint="eastAsia"/>
          <w:lang w:eastAsia="zh-CN"/>
        </w:rPr>
        <w:t xml:space="preserve">height dependent component as in </w:t>
      </w:r>
      <w:r w:rsidR="00BD0146">
        <w:rPr>
          <w:lang w:eastAsia="zh-CN"/>
        </w:rPr>
        <w:fldChar w:fldCharType="begin"/>
      </w:r>
      <w:r w:rsidR="00BA29B3">
        <w:rPr>
          <w:lang w:eastAsia="zh-CN"/>
        </w:rPr>
        <w:instrText xml:space="preserve"> </w:instrText>
      </w:r>
      <w:r w:rsidR="00BA29B3">
        <w:rPr>
          <w:rFonts w:hint="eastAsia"/>
          <w:lang w:eastAsia="zh-CN"/>
        </w:rPr>
        <w:instrText>REF _Ref448203060 \r \h</w:instrText>
      </w:r>
      <w:r w:rsidR="00BA29B3">
        <w:rPr>
          <w:lang w:eastAsia="zh-CN"/>
        </w:rPr>
        <w:instrText xml:space="preserve">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BA29B3">
        <w:rPr>
          <w:lang w:eastAsia="zh-CN"/>
        </w:rPr>
        <w:t>[4]</w:t>
      </w:r>
      <w:r w:rsidR="00BD0146">
        <w:rPr>
          <w:lang w:eastAsia="zh-CN"/>
        </w:rPr>
        <w:fldChar w:fldCharType="end"/>
      </w:r>
      <w:r w:rsidR="00F01081">
        <w:rPr>
          <w:rFonts w:hint="eastAsia"/>
          <w:lang w:eastAsia="zh-CN"/>
        </w:rPr>
        <w:t>.</w:t>
      </w:r>
    </w:p>
    <w:p w:rsidR="008277F7" w:rsidRPr="00CF195E" w:rsidRDefault="008277F7" w:rsidP="008277F7">
      <w:pPr>
        <w:pStyle w:val="Eqn"/>
        <w:ind w:leftChars="100" w:left="220"/>
      </w:pPr>
      <w:r w:rsidRPr="00CF195E">
        <w:tab/>
      </w:r>
      <w:r w:rsidR="00305BFB" w:rsidRPr="008277F7">
        <w:rPr>
          <w:position w:val="-34"/>
          <w:sz w:val="18"/>
          <w:szCs w:val="18"/>
        </w:rPr>
        <w:object w:dxaOrig="8919" w:dyaOrig="800">
          <v:shape id="_x0000_i1031" type="#_x0000_t75" style="width:386.35pt;height:34.95pt" o:ole="">
            <v:imagedata r:id="rId19" o:title=""/>
          </v:shape>
          <o:OLEObject Type="Embed" ProgID="Equation.3" ShapeID="_x0000_i1031" DrawAspect="Content" ObjectID="_1521945822" r:id="rId20"/>
        </w:object>
      </w:r>
      <w:r w:rsidRPr="00CF195E">
        <w:t>.</w:t>
      </w:r>
      <w:r w:rsidRPr="00CF195E">
        <w:tab/>
        <w:t>(</w:t>
      </w:r>
      <w:r w:rsidR="00494AC5">
        <w:rPr>
          <w:lang w:eastAsia="zh-CN"/>
        </w:rPr>
        <w:t>1</w:t>
      </w:r>
      <w:r w:rsidRPr="00CF195E">
        <w:t>)</w:t>
      </w:r>
    </w:p>
    <w:p w:rsidR="008277F7" w:rsidRDefault="008277F7" w:rsidP="008277F7">
      <w:pPr>
        <w:pStyle w:val="Eqn"/>
        <w:ind w:leftChars="100" w:left="220"/>
        <w:rPr>
          <w:lang w:eastAsia="zh-CN"/>
        </w:rPr>
      </w:pPr>
      <w:r w:rsidRPr="00CF195E">
        <w:lastRenderedPageBreak/>
        <w:tab/>
      </w:r>
      <w:r w:rsidR="00B109CE" w:rsidRPr="008277F7">
        <w:rPr>
          <w:position w:val="-34"/>
          <w:sz w:val="18"/>
          <w:szCs w:val="18"/>
        </w:rPr>
        <w:object w:dxaOrig="8919" w:dyaOrig="800">
          <v:shape id="_x0000_i1032" type="#_x0000_t75" style="width:386.35pt;height:34.95pt" o:ole="">
            <v:imagedata r:id="rId21" o:title=""/>
          </v:shape>
          <o:OLEObject Type="Embed" ProgID="Equation.3" ShapeID="_x0000_i1032" DrawAspect="Content" ObjectID="_1521945823" r:id="rId22"/>
        </w:object>
      </w:r>
      <w:r w:rsidRPr="00CF195E">
        <w:t>.</w:t>
      </w:r>
      <w:r w:rsidRPr="00CF195E">
        <w:tab/>
        <w:t>(</w:t>
      </w:r>
      <w:r w:rsidR="00494AC5">
        <w:rPr>
          <w:lang w:eastAsia="zh-CN"/>
        </w:rPr>
        <w:t>2</w:t>
      </w:r>
      <w:r w:rsidRPr="00CF195E">
        <w:t>)</w:t>
      </w:r>
    </w:p>
    <w:p w:rsidR="00F01081" w:rsidRDefault="00225DA6" w:rsidP="00F01081">
      <w:pPr>
        <w:pStyle w:val="Eqn"/>
        <w:rPr>
          <w:lang w:eastAsia="zh-CN"/>
        </w:rPr>
      </w:pPr>
      <w:r>
        <w:rPr>
          <w:rFonts w:hint="eastAsia"/>
          <w:lang w:eastAsia="zh-CN"/>
        </w:rPr>
        <w:t>Additional h</w:t>
      </w:r>
      <w:r w:rsidR="00F01081">
        <w:rPr>
          <w:rFonts w:hint="eastAsia"/>
          <w:lang w:eastAsia="zh-CN"/>
        </w:rPr>
        <w:t>eight dependent component:</w:t>
      </w:r>
    </w:p>
    <w:p w:rsidR="00F01081" w:rsidRDefault="00F01081" w:rsidP="00F01081">
      <w:pPr>
        <w:pStyle w:val="Eqn"/>
        <w:ind w:leftChars="100" w:left="220" w:firstLineChars="250" w:firstLine="450"/>
        <w:rPr>
          <w:lang w:eastAsia="zh-CN"/>
        </w:rPr>
      </w:pPr>
      <w:r w:rsidRPr="008277F7">
        <w:rPr>
          <w:position w:val="-34"/>
          <w:sz w:val="18"/>
          <w:szCs w:val="18"/>
        </w:rPr>
        <w:object w:dxaOrig="7020" w:dyaOrig="800">
          <v:shape id="_x0000_i1033" type="#_x0000_t75" style="width:304.05pt;height:34.95pt" o:ole="">
            <v:imagedata r:id="rId23" o:title=""/>
          </v:shape>
          <o:OLEObject Type="Embed" ProgID="Equation.3" ShapeID="_x0000_i1033" DrawAspect="Content" ObjectID="_1521945824" r:id="rId24"/>
        </w:object>
      </w:r>
      <w:r w:rsidRPr="00CF195E">
        <w:t>.</w:t>
      </w:r>
      <w:r w:rsidRPr="00CF195E">
        <w:tab/>
        <w:t>(</w:t>
      </w:r>
      <w:r>
        <w:rPr>
          <w:rFonts w:hint="eastAsia"/>
          <w:lang w:eastAsia="zh-CN"/>
        </w:rPr>
        <w:t>3</w:t>
      </w:r>
      <w:r w:rsidRPr="00CF195E">
        <w:t>)</w:t>
      </w:r>
    </w:p>
    <w:p w:rsidR="00B73327" w:rsidRPr="008277F7" w:rsidRDefault="00494AC5" w:rsidP="0037552D">
      <w:pPr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8277F7">
        <w:rPr>
          <w:rFonts w:hint="eastAsia"/>
          <w:lang w:eastAsia="zh-CN"/>
        </w:rPr>
        <w:t xml:space="preserve">the amendment, it can be observed in </w:t>
      </w:r>
      <w:r w:rsidR="00BD0146">
        <w:rPr>
          <w:lang w:eastAsia="zh-CN"/>
        </w:rPr>
        <w:fldChar w:fldCharType="begin"/>
      </w:r>
      <w:r w:rsidR="0027701F">
        <w:rPr>
          <w:lang w:eastAsia="zh-CN"/>
        </w:rPr>
        <w:instrText xml:space="preserve"> REF _Ref446657159 \h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27701F" w:rsidRPr="004C04A7">
        <w:t xml:space="preserve">Figure </w:t>
      </w:r>
      <w:r w:rsidR="0027701F">
        <w:rPr>
          <w:noProof/>
        </w:rPr>
        <w:t>1</w:t>
      </w:r>
      <w:r w:rsidR="00BD0146">
        <w:rPr>
          <w:lang w:eastAsia="zh-CN"/>
        </w:rPr>
        <w:fldChar w:fldCharType="end"/>
      </w:r>
      <w:r w:rsidR="0027701F">
        <w:rPr>
          <w:rFonts w:hint="eastAsia"/>
          <w:lang w:eastAsia="zh-CN"/>
        </w:rPr>
        <w:t xml:space="preserve"> and </w:t>
      </w:r>
      <w:r w:rsidR="00BD0146">
        <w:rPr>
          <w:lang w:eastAsia="zh-CN"/>
        </w:rPr>
        <w:fldChar w:fldCharType="begin"/>
      </w:r>
      <w:r w:rsidR="0027701F">
        <w:rPr>
          <w:lang w:eastAsia="zh-CN"/>
        </w:rPr>
        <w:instrText xml:space="preserve"> REF _Ref447718032 \h </w:instrText>
      </w:r>
      <w:r w:rsidR="00BD0146">
        <w:rPr>
          <w:lang w:eastAsia="zh-CN"/>
        </w:rPr>
      </w:r>
      <w:r w:rsidR="00BD0146">
        <w:rPr>
          <w:lang w:eastAsia="zh-CN"/>
        </w:rPr>
        <w:fldChar w:fldCharType="separate"/>
      </w:r>
      <w:r w:rsidR="0027701F" w:rsidRPr="004C04A7">
        <w:t xml:space="preserve">Figure </w:t>
      </w:r>
      <w:r w:rsidR="0027701F">
        <w:rPr>
          <w:noProof/>
        </w:rPr>
        <w:t>2</w:t>
      </w:r>
      <w:r w:rsidR="00BD0146">
        <w:rPr>
          <w:lang w:eastAsia="zh-CN"/>
        </w:rPr>
        <w:fldChar w:fldCharType="end"/>
      </w:r>
      <w:r w:rsidR="0027701F">
        <w:rPr>
          <w:rFonts w:hint="eastAsia"/>
          <w:lang w:eastAsia="zh-CN"/>
        </w:rPr>
        <w:t xml:space="preserve"> </w:t>
      </w:r>
      <w:r w:rsidR="008277F7">
        <w:rPr>
          <w:rFonts w:hint="eastAsia"/>
          <w:lang w:eastAsia="zh-CN"/>
        </w:rPr>
        <w:t xml:space="preserve">that the </w:t>
      </w:r>
      <w:proofErr w:type="spellStart"/>
      <w:r w:rsidR="008277F7">
        <w:rPr>
          <w:rFonts w:hint="eastAsia"/>
          <w:lang w:eastAsia="zh-CN"/>
        </w:rPr>
        <w:t>pathloss</w:t>
      </w:r>
      <w:proofErr w:type="spellEnd"/>
      <w:r w:rsidR="008277F7"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 w:rsidR="008277F7">
        <w:rPr>
          <w:rFonts w:hint="eastAsia"/>
          <w:lang w:eastAsia="zh-CN"/>
        </w:rPr>
        <w:t xml:space="preserve"> continuous </w:t>
      </w:r>
      <w:r w:rsidR="004D6497">
        <w:rPr>
          <w:rFonts w:hint="eastAsia"/>
          <w:lang w:eastAsia="zh-CN"/>
        </w:rPr>
        <w:t xml:space="preserve">across </w:t>
      </w:r>
      <w:r w:rsidR="008277F7">
        <w:rPr>
          <w:rFonts w:hint="eastAsia"/>
          <w:lang w:eastAsia="zh-CN"/>
        </w:rPr>
        <w:t>the break point distance.</w:t>
      </w:r>
      <w:r w:rsidR="0027701F"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 w:rsidR="0027701F">
        <w:rPr>
          <w:rFonts w:hint="eastAsia"/>
          <w:lang w:eastAsia="zh-CN"/>
        </w:rPr>
        <w:t>ompared to the existing 3GPP model</w:t>
      </w:r>
      <w:r>
        <w:rPr>
          <w:lang w:eastAsia="zh-CN"/>
        </w:rPr>
        <w:t xml:space="preserve"> (for </w:t>
      </w:r>
      <w:proofErr w:type="spellStart"/>
      <w:r w:rsidR="004D6497">
        <w:rPr>
          <w:rFonts w:hint="eastAsia"/>
          <w:lang w:eastAsia="zh-CN"/>
        </w:rPr>
        <w:t>UMi</w:t>
      </w:r>
      <w:proofErr w:type="spellEnd"/>
      <w:r w:rsidR="004D6497">
        <w:rPr>
          <w:rFonts w:hint="eastAsia"/>
          <w:lang w:eastAsia="zh-CN"/>
        </w:rPr>
        <w:t xml:space="preserve">, </w:t>
      </w:r>
      <w:proofErr w:type="spellStart"/>
      <w:r w:rsidR="00F506F2" w:rsidRPr="00F506F2">
        <w:rPr>
          <w:i/>
          <w:lang w:eastAsia="zh-CN"/>
        </w:rPr>
        <w:t>h</w:t>
      </w:r>
      <w:r w:rsidR="00F506F2" w:rsidRPr="00F506F2">
        <w:rPr>
          <w:i/>
          <w:vertAlign w:val="subscript"/>
          <w:lang w:eastAsia="zh-CN"/>
        </w:rPr>
        <w:t>UT</w:t>
      </w:r>
      <w:proofErr w:type="spellEnd"/>
      <w:r w:rsidR="004D6497">
        <w:rPr>
          <w:rFonts w:hint="eastAsia"/>
          <w:lang w:eastAsia="zh-CN"/>
        </w:rPr>
        <w:t xml:space="preserve"> = 1.5m and </w:t>
      </w:r>
      <w:proofErr w:type="spellStart"/>
      <w:r w:rsidR="00F506F2" w:rsidRPr="00F506F2">
        <w:rPr>
          <w:i/>
          <w:lang w:eastAsia="zh-CN"/>
        </w:rPr>
        <w:t>h</w:t>
      </w:r>
      <w:r w:rsidR="00F506F2" w:rsidRPr="00F506F2">
        <w:rPr>
          <w:i/>
          <w:vertAlign w:val="subscript"/>
          <w:lang w:eastAsia="zh-CN"/>
        </w:rPr>
        <w:t>BS</w:t>
      </w:r>
      <w:proofErr w:type="spellEnd"/>
      <w:r w:rsidR="00F506F2" w:rsidRPr="00F506F2">
        <w:rPr>
          <w:vertAlign w:val="subscript"/>
          <w:lang w:eastAsia="zh-CN"/>
        </w:rPr>
        <w:t xml:space="preserve"> </w:t>
      </w:r>
      <w:r w:rsidR="004D6497">
        <w:rPr>
          <w:rFonts w:hint="eastAsia"/>
          <w:lang w:eastAsia="zh-CN"/>
        </w:rPr>
        <w:t xml:space="preserve">= 10m; for </w:t>
      </w:r>
      <w:proofErr w:type="spellStart"/>
      <w:r w:rsidR="004D6497">
        <w:rPr>
          <w:rFonts w:hint="eastAsia"/>
          <w:lang w:eastAsia="zh-CN"/>
        </w:rPr>
        <w:t>UMa</w:t>
      </w:r>
      <w:proofErr w:type="spellEnd"/>
      <w:r w:rsidR="004D6497">
        <w:rPr>
          <w:rFonts w:hint="eastAsia"/>
          <w:lang w:eastAsia="zh-CN"/>
        </w:rPr>
        <w:t xml:space="preserve">, </w:t>
      </w:r>
      <w:proofErr w:type="spellStart"/>
      <w:r w:rsidR="004D6497" w:rsidRPr="004D6497">
        <w:rPr>
          <w:rFonts w:hint="eastAsia"/>
          <w:i/>
          <w:lang w:eastAsia="zh-CN"/>
        </w:rPr>
        <w:t>h</w:t>
      </w:r>
      <w:r w:rsidR="004D6497" w:rsidRPr="004D6497">
        <w:rPr>
          <w:rFonts w:hint="eastAsia"/>
          <w:i/>
          <w:vertAlign w:val="subscript"/>
          <w:lang w:eastAsia="zh-CN"/>
        </w:rPr>
        <w:t>UT</w:t>
      </w:r>
      <w:proofErr w:type="spellEnd"/>
      <w:r w:rsidR="004D6497">
        <w:rPr>
          <w:rFonts w:hint="eastAsia"/>
          <w:lang w:eastAsia="zh-CN"/>
        </w:rPr>
        <w:t xml:space="preserve"> = 1.5m, </w:t>
      </w:r>
      <w:proofErr w:type="spellStart"/>
      <w:r w:rsidR="004D6497" w:rsidRPr="004D6497">
        <w:rPr>
          <w:rFonts w:hint="eastAsia"/>
          <w:i/>
          <w:lang w:eastAsia="zh-CN"/>
        </w:rPr>
        <w:t>h</w:t>
      </w:r>
      <w:r w:rsidR="004D6497" w:rsidRPr="004D6497">
        <w:rPr>
          <w:rFonts w:hint="eastAsia"/>
          <w:i/>
          <w:vertAlign w:val="subscript"/>
          <w:lang w:eastAsia="zh-CN"/>
        </w:rPr>
        <w:t>BS</w:t>
      </w:r>
      <w:proofErr w:type="spellEnd"/>
      <w:r w:rsidR="004D6497">
        <w:rPr>
          <w:rFonts w:hint="eastAsia"/>
          <w:lang w:eastAsia="zh-CN"/>
        </w:rPr>
        <w:t xml:space="preserve"> = 10m, and </w:t>
      </w:r>
      <w:proofErr w:type="spellStart"/>
      <w:r w:rsidR="00F506F2" w:rsidRPr="00F506F2">
        <w:rPr>
          <w:i/>
          <w:lang w:eastAsia="zh-CN"/>
        </w:rPr>
        <w:t>h</w:t>
      </w:r>
      <w:r w:rsidR="00F506F2" w:rsidRPr="00F506F2">
        <w:rPr>
          <w:i/>
          <w:vertAlign w:val="subscript"/>
          <w:lang w:eastAsia="zh-CN"/>
        </w:rPr>
        <w:t>E</w:t>
      </w:r>
      <w:proofErr w:type="spellEnd"/>
      <w:r w:rsidR="00F506F2" w:rsidRPr="00F506F2">
        <w:rPr>
          <w:i/>
          <w:vertAlign w:val="subscript"/>
          <w:lang w:eastAsia="zh-CN"/>
        </w:rPr>
        <w:t xml:space="preserve"> </w:t>
      </w:r>
      <w:r w:rsidR="004D6497">
        <w:rPr>
          <w:rFonts w:hint="eastAsia"/>
          <w:lang w:eastAsia="zh-CN"/>
        </w:rPr>
        <w:t>= 1m</w:t>
      </w:r>
      <w:r>
        <w:rPr>
          <w:lang w:eastAsia="zh-CN"/>
        </w:rPr>
        <w:t>)</w:t>
      </w:r>
      <w:r w:rsidR="0027701F">
        <w:rPr>
          <w:rFonts w:hint="eastAsia"/>
          <w:lang w:eastAsia="zh-CN"/>
        </w:rPr>
        <w:t xml:space="preserve">, the averaged </w:t>
      </w:r>
      <w:r w:rsidR="0027701F">
        <w:rPr>
          <w:lang w:eastAsia="zh-CN"/>
        </w:rPr>
        <w:t>differen</w:t>
      </w:r>
      <w:r w:rsidR="0027701F">
        <w:rPr>
          <w:rFonts w:hint="eastAsia"/>
          <w:lang w:eastAsia="zh-CN"/>
        </w:rPr>
        <w:t xml:space="preserve">ce is 1.81dB for </w:t>
      </w:r>
      <w:proofErr w:type="spellStart"/>
      <w:r w:rsidR="0027701F">
        <w:rPr>
          <w:rFonts w:hint="eastAsia"/>
          <w:lang w:eastAsia="zh-CN"/>
        </w:rPr>
        <w:t>UMi</w:t>
      </w:r>
      <w:proofErr w:type="spellEnd"/>
      <w:r w:rsidR="0027701F">
        <w:rPr>
          <w:rFonts w:hint="eastAsia"/>
          <w:lang w:eastAsia="zh-CN"/>
        </w:rPr>
        <w:t xml:space="preserve"> and 1.25dB for </w:t>
      </w:r>
      <w:proofErr w:type="spellStart"/>
      <w:r w:rsidR="0027701F">
        <w:rPr>
          <w:rFonts w:hint="eastAsia"/>
          <w:lang w:eastAsia="zh-CN"/>
        </w:rPr>
        <w:t>UMa</w:t>
      </w:r>
      <w:proofErr w:type="spellEnd"/>
      <w:r w:rsidR="0027701F">
        <w:rPr>
          <w:rFonts w:hint="eastAsia"/>
          <w:lang w:eastAsia="zh-CN"/>
        </w:rPr>
        <w:t xml:space="preserve"> within the investigated distance range. Considering the </w:t>
      </w:r>
      <w:r w:rsidR="00BC200E">
        <w:rPr>
          <w:lang w:eastAsia="zh-CN"/>
        </w:rPr>
        <w:t>additional</w:t>
      </w:r>
      <w:r w:rsidR="001E3657">
        <w:rPr>
          <w:rFonts w:hint="eastAsia"/>
          <w:lang w:eastAsia="zh-CN"/>
        </w:rPr>
        <w:t xml:space="preserve"> </w:t>
      </w:r>
      <w:r w:rsidR="0027701F">
        <w:rPr>
          <w:rFonts w:hint="eastAsia"/>
          <w:lang w:eastAsia="zh-CN"/>
        </w:rPr>
        <w:t>new measurement</w:t>
      </w:r>
      <w:r w:rsidR="001E3657">
        <w:rPr>
          <w:rFonts w:hint="eastAsia"/>
          <w:lang w:eastAsia="zh-CN"/>
        </w:rPr>
        <w:t xml:space="preserve"> data introduced for above 6</w:t>
      </w:r>
      <w:r w:rsidR="00583D57">
        <w:rPr>
          <w:lang w:eastAsia="zh-CN"/>
        </w:rPr>
        <w:t xml:space="preserve"> </w:t>
      </w:r>
      <w:r w:rsidR="001E3657">
        <w:rPr>
          <w:rFonts w:hint="eastAsia"/>
          <w:lang w:eastAsia="zh-CN"/>
        </w:rPr>
        <w:t>GHz compared to below 6</w:t>
      </w:r>
      <w:r w:rsidR="00583D57">
        <w:rPr>
          <w:lang w:eastAsia="zh-CN"/>
        </w:rPr>
        <w:t xml:space="preserve"> </w:t>
      </w:r>
      <w:r w:rsidR="001E3657">
        <w:rPr>
          <w:rFonts w:hint="eastAsia"/>
          <w:lang w:eastAsia="zh-CN"/>
        </w:rPr>
        <w:t xml:space="preserve">GHz model, the difference can be </w:t>
      </w:r>
      <w:r w:rsidR="00701E1E">
        <w:rPr>
          <w:rFonts w:hint="eastAsia"/>
          <w:lang w:eastAsia="zh-CN"/>
        </w:rPr>
        <w:t>acceptable</w:t>
      </w:r>
      <w:r w:rsidR="001E3657">
        <w:rPr>
          <w:rFonts w:hint="eastAsia"/>
          <w:lang w:eastAsia="zh-CN"/>
        </w:rPr>
        <w:t>.</w:t>
      </w:r>
    </w:p>
    <w:p w:rsidR="008277F7" w:rsidRDefault="00527BB3" w:rsidP="008277F7">
      <w:pPr>
        <w:jc w:val="center"/>
        <w:rPr>
          <w:kern w:val="2"/>
          <w:lang w:val="en-GB" w:eastAsia="zh-CN"/>
        </w:rPr>
      </w:pPr>
      <w:r>
        <w:rPr>
          <w:noProof/>
          <w:kern w:val="2"/>
          <w:lang w:eastAsia="zh-CN"/>
        </w:rPr>
        <w:drawing>
          <wp:inline distT="0" distB="0" distL="0" distR="0">
            <wp:extent cx="3287395" cy="22199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221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7F7" w:rsidRDefault="008277F7" w:rsidP="008277F7">
      <w:pPr>
        <w:pStyle w:val="a5"/>
        <w:rPr>
          <w:lang w:eastAsia="zh-CN"/>
        </w:rPr>
      </w:pPr>
      <w:bookmarkStart w:id="3" w:name="_Ref446657159"/>
      <w:bookmarkStart w:id="4" w:name="_Ref447718027"/>
      <w:proofErr w:type="gramStart"/>
      <w:r w:rsidRPr="004C04A7"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LOS </w:t>
      </w:r>
      <w:proofErr w:type="spellStart"/>
      <w:r>
        <w:rPr>
          <w:rFonts w:hint="eastAsia"/>
          <w:lang w:eastAsia="zh-CN"/>
        </w:rPr>
        <w:t>pathloss</w:t>
      </w:r>
      <w:proofErr w:type="spellEnd"/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UMa</w:t>
      </w:r>
      <w:bookmarkEnd w:id="4"/>
      <w:proofErr w:type="spellEnd"/>
      <w:r w:rsidR="00114288">
        <w:rPr>
          <w:rFonts w:hint="eastAsia"/>
          <w:lang w:eastAsia="zh-CN"/>
        </w:rPr>
        <w:t xml:space="preserve"> </w:t>
      </w:r>
      <w:r w:rsidR="00B1079B">
        <w:rPr>
          <w:rFonts w:hint="eastAsia"/>
          <w:lang w:eastAsia="zh-CN"/>
        </w:rPr>
        <w:t>in</w:t>
      </w:r>
      <w:r w:rsidR="00114288">
        <w:rPr>
          <w:rFonts w:hint="eastAsia"/>
          <w:lang w:eastAsia="zh-CN"/>
        </w:rPr>
        <w:t xml:space="preserve"> 6GHz</w:t>
      </w:r>
    </w:p>
    <w:p w:rsidR="008277F7" w:rsidRDefault="00527BB3" w:rsidP="008277F7">
      <w:pPr>
        <w:jc w:val="center"/>
        <w:rPr>
          <w:kern w:val="2"/>
          <w:lang w:val="en-GB" w:eastAsia="zh-CN"/>
        </w:rPr>
      </w:pPr>
      <w:r>
        <w:rPr>
          <w:noProof/>
          <w:kern w:val="2"/>
          <w:lang w:eastAsia="zh-CN"/>
        </w:rPr>
        <w:drawing>
          <wp:inline distT="0" distB="0" distL="0" distR="0">
            <wp:extent cx="3294380" cy="22339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380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7F7" w:rsidRDefault="008277F7" w:rsidP="008277F7">
      <w:pPr>
        <w:pStyle w:val="a5"/>
        <w:rPr>
          <w:lang w:eastAsia="zh-CN"/>
        </w:rPr>
      </w:pPr>
      <w:bookmarkStart w:id="5" w:name="_Ref447718032"/>
      <w:proofErr w:type="gramStart"/>
      <w:r w:rsidRPr="004C04A7"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LOS </w:t>
      </w:r>
      <w:proofErr w:type="spellStart"/>
      <w:r>
        <w:rPr>
          <w:rFonts w:hint="eastAsia"/>
          <w:lang w:eastAsia="zh-CN"/>
        </w:rPr>
        <w:t>pathloss</w:t>
      </w:r>
      <w:proofErr w:type="spellEnd"/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UMi</w:t>
      </w:r>
      <w:proofErr w:type="spellEnd"/>
      <w:r w:rsidR="00114288" w:rsidRPr="00114288">
        <w:rPr>
          <w:rFonts w:hint="eastAsia"/>
          <w:lang w:eastAsia="zh-CN"/>
        </w:rPr>
        <w:t xml:space="preserve"> </w:t>
      </w:r>
      <w:r w:rsidR="00B1079B">
        <w:rPr>
          <w:rFonts w:hint="eastAsia"/>
          <w:lang w:eastAsia="zh-CN"/>
        </w:rPr>
        <w:t>in</w:t>
      </w:r>
      <w:r w:rsidR="00114288">
        <w:rPr>
          <w:rFonts w:hint="eastAsia"/>
          <w:lang w:eastAsia="zh-CN"/>
        </w:rPr>
        <w:t xml:space="preserve"> 6GHz</w:t>
      </w:r>
    </w:p>
    <w:p w:rsidR="0062598D" w:rsidRDefault="001E3657" w:rsidP="0062598D">
      <w:pPr>
        <w:rPr>
          <w:rFonts w:hint="eastAsia"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Proposal</w:t>
      </w:r>
      <w:r w:rsidR="0062598D" w:rsidRPr="0062598D">
        <w:rPr>
          <w:rFonts w:hint="eastAsia"/>
          <w:b/>
          <w:i/>
          <w:kern w:val="2"/>
          <w:lang w:val="en-GB" w:eastAsia="zh-CN"/>
        </w:rPr>
        <w:t>:</w:t>
      </w:r>
      <w:r w:rsidR="0062598D" w:rsidRPr="0062598D">
        <w:rPr>
          <w:rFonts w:hint="eastAsia"/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with the amendment in (1) and (2), the working assumption in [2] can be agreed</w:t>
      </w:r>
      <w:r w:rsidR="0062598D" w:rsidRPr="0062598D">
        <w:rPr>
          <w:rFonts w:hint="eastAsia"/>
          <w:i/>
          <w:kern w:val="2"/>
          <w:lang w:val="en-GB" w:eastAsia="zh-CN"/>
        </w:rPr>
        <w:t>.</w:t>
      </w:r>
    </w:p>
    <w:p w:rsidR="008C2BD6" w:rsidRPr="0062598D" w:rsidRDefault="008C2BD6" w:rsidP="0062598D">
      <w:pPr>
        <w:rPr>
          <w:i/>
          <w:kern w:val="2"/>
          <w:lang w:val="en-GB"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FF3F1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1E3657">
        <w:rPr>
          <w:rFonts w:hint="eastAsia"/>
          <w:lang w:eastAsia="zh-CN"/>
        </w:rPr>
        <w:t xml:space="preserve">an amendment </w:t>
      </w:r>
      <w:r w:rsidR="00583D57">
        <w:rPr>
          <w:lang w:eastAsia="zh-CN"/>
        </w:rPr>
        <w:t>is</w:t>
      </w:r>
      <w:r w:rsidR="00583D57">
        <w:rPr>
          <w:rFonts w:hint="eastAsia"/>
          <w:lang w:eastAsia="zh-CN"/>
        </w:rPr>
        <w:t xml:space="preserve"> </w:t>
      </w:r>
      <w:r w:rsidR="001E3657">
        <w:rPr>
          <w:rFonts w:hint="eastAsia"/>
          <w:lang w:eastAsia="zh-CN"/>
        </w:rPr>
        <w:t xml:space="preserve">proposed to </w:t>
      </w:r>
      <w:r w:rsidR="00583D57">
        <w:rPr>
          <w:lang w:eastAsia="zh-CN"/>
        </w:rPr>
        <w:t>ensure continuity</w:t>
      </w:r>
      <w:r w:rsidR="001E3657">
        <w:rPr>
          <w:rFonts w:hint="eastAsia"/>
          <w:lang w:eastAsia="zh-CN"/>
        </w:rPr>
        <w:t xml:space="preserve"> </w:t>
      </w:r>
      <w:r w:rsidR="00BC200E">
        <w:rPr>
          <w:lang w:eastAsia="zh-CN"/>
        </w:rPr>
        <w:t>of the</w:t>
      </w:r>
      <w:r w:rsidR="001E3657">
        <w:rPr>
          <w:rFonts w:hint="eastAsia"/>
          <w:lang w:eastAsia="zh-CN"/>
        </w:rPr>
        <w:t xml:space="preserve"> LOS </w:t>
      </w:r>
      <w:proofErr w:type="spellStart"/>
      <w:r w:rsidR="001E3657">
        <w:rPr>
          <w:rFonts w:hint="eastAsia"/>
          <w:lang w:eastAsia="zh-CN"/>
        </w:rPr>
        <w:t>pathloss</w:t>
      </w:r>
      <w:proofErr w:type="spellEnd"/>
      <w:r w:rsidR="001E3657">
        <w:rPr>
          <w:rFonts w:hint="eastAsia"/>
          <w:lang w:eastAsia="zh-CN"/>
        </w:rPr>
        <w:t xml:space="preserve"> model working assumption</w:t>
      </w:r>
      <w:r w:rsidR="001E3657" w:rsidRPr="00A33FBC">
        <w:t>.</w:t>
      </w:r>
      <w:r w:rsidR="001E3657">
        <w:rPr>
          <w:rFonts w:hint="eastAsia"/>
          <w:lang w:eastAsia="zh-CN"/>
        </w:rPr>
        <w:t xml:space="preserve"> </w:t>
      </w:r>
      <w:r w:rsidR="00BC200E">
        <w:rPr>
          <w:lang w:eastAsia="zh-CN"/>
        </w:rPr>
        <w:t xml:space="preserve"> </w:t>
      </w:r>
      <w:r w:rsidR="001E3657">
        <w:rPr>
          <w:lang w:eastAsia="zh-CN"/>
        </w:rPr>
        <w:t>W</w:t>
      </w:r>
      <w:r w:rsidR="001E3657">
        <w:rPr>
          <w:rFonts w:hint="eastAsia"/>
          <w:lang w:eastAsia="zh-CN"/>
        </w:rPr>
        <w:t>ith the amendment, the following is proposed.</w:t>
      </w:r>
    </w:p>
    <w:p w:rsidR="0062598D" w:rsidRDefault="0062598D" w:rsidP="0062598D">
      <w:pPr>
        <w:rPr>
          <w:i/>
          <w:kern w:val="2"/>
          <w:lang w:val="en-GB" w:eastAsia="zh-CN"/>
        </w:rPr>
      </w:pPr>
      <w:r w:rsidRPr="0062598D">
        <w:rPr>
          <w:rFonts w:hint="eastAsia"/>
          <w:b/>
          <w:i/>
          <w:kern w:val="2"/>
          <w:lang w:val="en-GB" w:eastAsia="zh-CN"/>
        </w:rPr>
        <w:t>Proposal:</w:t>
      </w:r>
      <w:r w:rsidRPr="0062598D">
        <w:rPr>
          <w:rFonts w:hint="eastAsia"/>
          <w:i/>
          <w:kern w:val="2"/>
          <w:lang w:val="en-GB" w:eastAsia="zh-CN"/>
        </w:rPr>
        <w:t xml:space="preserve"> the LOS </w:t>
      </w:r>
      <w:proofErr w:type="spellStart"/>
      <w:r w:rsidR="00170B8A">
        <w:rPr>
          <w:rFonts w:hint="eastAsia"/>
          <w:i/>
          <w:kern w:val="2"/>
          <w:lang w:val="en-GB" w:eastAsia="zh-CN"/>
        </w:rPr>
        <w:t>pathloss</w:t>
      </w:r>
      <w:proofErr w:type="spellEnd"/>
      <w:r w:rsidR="00170B8A">
        <w:rPr>
          <w:rFonts w:hint="eastAsia"/>
          <w:i/>
          <w:kern w:val="2"/>
          <w:lang w:val="en-GB" w:eastAsia="zh-CN"/>
        </w:rPr>
        <w:t xml:space="preserve"> in following table can be agreed.</w:t>
      </w:r>
    </w:p>
    <w:p w:rsidR="00D54A1E" w:rsidRDefault="00D54A1E" w:rsidP="0062598D">
      <w:pPr>
        <w:rPr>
          <w:lang w:eastAsia="zh-CN"/>
        </w:rPr>
      </w:pPr>
      <w:r w:rsidRPr="000410DA">
        <w:rPr>
          <w:lang w:eastAsia="zh-CN"/>
        </w:rPr>
        <w:t xml:space="preserve">The applicable frequency range of the PL formula is </w:t>
      </w:r>
      <w:proofErr w:type="spellStart"/>
      <w:r w:rsidRPr="000410DA">
        <w:rPr>
          <w:lang w:eastAsia="zh-CN"/>
        </w:rPr>
        <w:t>f</w:t>
      </w:r>
      <w:r w:rsidRPr="000410DA">
        <w:rPr>
          <w:vertAlign w:val="subscript"/>
          <w:lang w:eastAsia="zh-CN"/>
        </w:rPr>
        <w:t>L</w:t>
      </w:r>
      <w:proofErr w:type="spellEnd"/>
      <w:r w:rsidRPr="000410DA">
        <w:rPr>
          <w:lang w:eastAsia="zh-CN"/>
        </w:rPr>
        <w:t xml:space="preserve"> &lt; </w:t>
      </w:r>
      <w:proofErr w:type="spellStart"/>
      <w:r w:rsidRPr="000410DA">
        <w:rPr>
          <w:lang w:eastAsia="zh-CN"/>
        </w:rPr>
        <w:t>fc</w:t>
      </w:r>
      <w:proofErr w:type="spellEnd"/>
      <w:r w:rsidRPr="000410DA">
        <w:rPr>
          <w:lang w:eastAsia="zh-CN"/>
        </w:rPr>
        <w:t xml:space="preserve"> &lt; 100 GHz, where</w:t>
      </w:r>
      <w:proofErr w:type="gramStart"/>
      <w:r w:rsidRPr="000410DA">
        <w:rPr>
          <w:lang w:eastAsia="zh-CN"/>
        </w:rPr>
        <w:t xml:space="preserve">  </w:t>
      </w:r>
      <w:proofErr w:type="spellStart"/>
      <w:r w:rsidRPr="000410DA">
        <w:rPr>
          <w:lang w:eastAsia="zh-CN"/>
        </w:rPr>
        <w:t>f</w:t>
      </w:r>
      <w:r w:rsidRPr="000410DA">
        <w:rPr>
          <w:vertAlign w:val="subscript"/>
          <w:lang w:eastAsia="zh-CN"/>
        </w:rPr>
        <w:t>L</w:t>
      </w:r>
      <w:proofErr w:type="spellEnd"/>
      <w:proofErr w:type="gramEnd"/>
      <w:r w:rsidRPr="000410DA">
        <w:rPr>
          <w:lang w:eastAsia="zh-CN"/>
        </w:rPr>
        <w:t>=0.8 GHz.</w:t>
      </w:r>
    </w:p>
    <w:p w:rsidR="00335A84" w:rsidRPr="0062598D" w:rsidRDefault="00335A84" w:rsidP="0062598D">
      <w:pPr>
        <w:rPr>
          <w:i/>
          <w:kern w:val="2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039"/>
        <w:gridCol w:w="4064"/>
        <w:gridCol w:w="860"/>
        <w:gridCol w:w="1975"/>
      </w:tblGrid>
      <w:tr w:rsidR="00621CD8" w:rsidRPr="00331428" w:rsidTr="00227855">
        <w:trPr>
          <w:trHeight w:val="381"/>
          <w:jc w:val="center"/>
        </w:trPr>
        <w:tc>
          <w:tcPr>
            <w:tcW w:w="1714" w:type="dxa"/>
            <w:gridSpan w:val="2"/>
            <w:vAlign w:val="center"/>
          </w:tcPr>
          <w:p w:rsidR="001E3657" w:rsidRPr="00331428" w:rsidRDefault="001E3657" w:rsidP="00331428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b/>
                <w:kern w:val="2"/>
                <w:sz w:val="20"/>
                <w:lang w:val="en-GB" w:eastAsia="zh-CN"/>
              </w:rPr>
              <w:t>Scenarios</w:t>
            </w:r>
          </w:p>
        </w:tc>
        <w:tc>
          <w:tcPr>
            <w:tcW w:w="4064" w:type="dxa"/>
            <w:tcBorders>
              <w:bottom w:val="single" w:sz="4" w:space="0" w:color="auto"/>
            </w:tcBorders>
            <w:vAlign w:val="center"/>
          </w:tcPr>
          <w:p w:rsidR="001E3657" w:rsidRPr="00331428" w:rsidRDefault="001E3657" w:rsidP="0033142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proofErr w:type="spellStart"/>
            <w:r w:rsidRPr="00331428">
              <w:rPr>
                <w:b/>
                <w:bCs/>
                <w:kern w:val="2"/>
                <w:sz w:val="20"/>
                <w:lang w:eastAsia="zh-CN"/>
              </w:rPr>
              <w:t>Pathloss</w:t>
            </w:r>
            <w:proofErr w:type="spellEnd"/>
            <w:r w:rsidRPr="00331428">
              <w:rPr>
                <w:b/>
                <w:bCs/>
                <w:kern w:val="2"/>
                <w:sz w:val="20"/>
                <w:lang w:eastAsia="zh-CN"/>
              </w:rPr>
              <w:t xml:space="preserve"> (dB, d in m and f in GHz.)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1E3657" w:rsidRPr="00331428" w:rsidRDefault="001E3657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b/>
                <w:bCs/>
                <w:kern w:val="2"/>
                <w:sz w:val="21"/>
                <w:lang w:eastAsia="zh-CN"/>
              </w:rPr>
              <w:t>σ</w:t>
            </w:r>
            <w:r w:rsidRPr="00331428">
              <w:rPr>
                <w:b/>
                <w:bCs/>
                <w:kern w:val="2"/>
                <w:sz w:val="20"/>
                <w:vertAlign w:val="subscript"/>
                <w:lang w:eastAsia="zh-CN"/>
              </w:rPr>
              <w:t>SF</w:t>
            </w:r>
            <w:proofErr w:type="spellEnd"/>
            <w:r w:rsidRPr="00331428">
              <w:rPr>
                <w:b/>
                <w:bCs/>
                <w:kern w:val="2"/>
                <w:sz w:val="20"/>
                <w:lang w:eastAsia="zh-CN"/>
              </w:rPr>
              <w:t>(dB)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1E3657" w:rsidRPr="00331428" w:rsidRDefault="001E3657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b/>
                <w:bCs/>
                <w:kern w:val="2"/>
                <w:sz w:val="20"/>
                <w:lang w:eastAsia="zh-CN"/>
              </w:rPr>
              <w:t>Range</w:t>
            </w:r>
          </w:p>
        </w:tc>
      </w:tr>
      <w:tr w:rsidR="00227855" w:rsidRPr="00331428" w:rsidTr="00227855">
        <w:trPr>
          <w:trHeight w:val="317"/>
          <w:jc w:val="center"/>
        </w:trPr>
        <w:tc>
          <w:tcPr>
            <w:tcW w:w="1714" w:type="dxa"/>
            <w:gridSpan w:val="2"/>
            <w:vMerge w:val="restart"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UMa</w:t>
            </w:r>
            <w:proofErr w:type="spellEnd"/>
          </w:p>
        </w:tc>
        <w:tc>
          <w:tcPr>
            <w:tcW w:w="4064" w:type="dxa"/>
            <w:tcBorders>
              <w:bottom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480" w:dyaOrig="360">
                <v:shape id="_x0000_i1034" type="#_x0000_t75" style="width:180.2pt;height:14.4pt" o:ole="">
                  <v:imagedata r:id="rId8" o:title=""/>
                </v:shape>
                <o:OLEObject Type="Embed" ProgID="Equation.3" ShapeID="_x0000_i1034" DrawAspect="Content" ObjectID="_1521945825" r:id="rId27"/>
              </w:object>
            </w:r>
          </w:p>
        </w:tc>
        <w:tc>
          <w:tcPr>
            <w:tcW w:w="860" w:type="dxa"/>
            <w:tcBorders>
              <w:bottom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975" w:type="dxa"/>
            <w:tcBorders>
              <w:bottom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10m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d‘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*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227855" w:rsidRPr="00331428" w:rsidTr="00227855">
        <w:trPr>
          <w:trHeight w:val="317"/>
          <w:jc w:val="center"/>
        </w:trPr>
        <w:tc>
          <w:tcPr>
            <w:tcW w:w="1714" w:type="dxa"/>
            <w:gridSpan w:val="2"/>
            <w:vMerge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4064" w:type="dxa"/>
            <w:tcBorders>
              <w:top w:val="nil"/>
              <w:bottom w:val="single" w:sz="4" w:space="0" w:color="auto"/>
            </w:tcBorders>
          </w:tcPr>
          <w:p w:rsidR="00227855" w:rsidRPr="00331428" w:rsidRDefault="00227855" w:rsidP="00331428">
            <w:pPr>
              <w:widowControl w:val="0"/>
              <w:spacing w:after="0"/>
              <w:jc w:val="left"/>
              <w:rPr>
                <w:position w:val="-12"/>
              </w:rPr>
            </w:pPr>
            <w:r w:rsidRPr="00B109CE">
              <w:rPr>
                <w:position w:val="-30"/>
              </w:rPr>
              <w:object w:dxaOrig="4540" w:dyaOrig="720">
                <v:shape id="_x0000_i1035" type="#_x0000_t75" style="width:177.35pt;height:28.4pt" o:ole="">
                  <v:imagedata r:id="rId28" o:title=""/>
                </v:shape>
                <o:OLEObject Type="Embed" ProgID="Equation.3" ShapeID="_x0000_i1035" DrawAspect="Content" ObjectID="_1521945826" r:id="rId29"/>
              </w:objec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</w:tcPr>
          <w:p w:rsidR="00227855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975" w:type="dxa"/>
            <w:tcBorders>
              <w:top w:val="nil"/>
              <w:bottom w:val="single" w:sz="4" w:space="0" w:color="auto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d'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&lt;5000m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BS</w:t>
            </w:r>
            <w:proofErr w:type="spellEnd"/>
            <w:r w:rsidRPr="00331428">
              <w:rPr>
                <w:sz w:val="20"/>
                <w:szCs w:val="20"/>
              </w:rPr>
              <w:t xml:space="preserve"> = </w:t>
            </w:r>
            <w:r w:rsidRPr="00331428">
              <w:rPr>
                <w:rFonts w:hint="eastAsia"/>
                <w:sz w:val="20"/>
                <w:szCs w:val="20"/>
                <w:lang w:eastAsia="zh-CN"/>
              </w:rPr>
              <w:t>25</w:t>
            </w:r>
            <w:r w:rsidRPr="00331428">
              <w:rPr>
                <w:sz w:val="20"/>
                <w:szCs w:val="20"/>
              </w:rPr>
              <w:t xml:space="preserve">m, </w:t>
            </w:r>
          </w:p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fr-FR" w:eastAsia="zh-CN"/>
              </w:rPr>
            </w:pPr>
            <w:r w:rsidRPr="00331428">
              <w:rPr>
                <w:sz w:val="20"/>
                <w:szCs w:val="20"/>
              </w:rPr>
              <w:t xml:space="preserve">1.5m </w:t>
            </w:r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</w:t>
            </w: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UT</w:t>
            </w:r>
            <w:proofErr w:type="spellEnd"/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22.5m</w:t>
            </w:r>
          </w:p>
        </w:tc>
      </w:tr>
      <w:tr w:rsidR="00227855" w:rsidRPr="00331428" w:rsidTr="00227855">
        <w:trPr>
          <w:trHeight w:val="317"/>
          <w:jc w:val="center"/>
        </w:trPr>
        <w:tc>
          <w:tcPr>
            <w:tcW w:w="675" w:type="dxa"/>
            <w:vMerge w:val="restart"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UMi</w:t>
            </w:r>
            <w:proofErr w:type="spellEnd"/>
          </w:p>
        </w:tc>
        <w:tc>
          <w:tcPr>
            <w:tcW w:w="1039" w:type="dxa"/>
            <w:vMerge w:val="restart"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Street Canyon</w:t>
            </w:r>
          </w:p>
        </w:tc>
        <w:tc>
          <w:tcPr>
            <w:tcW w:w="4064" w:type="dxa"/>
            <w:tcBorders>
              <w:bottom w:val="nil"/>
            </w:tcBorders>
            <w:vAlign w:val="center"/>
          </w:tcPr>
          <w:p w:rsidR="00227855" w:rsidRPr="00331428" w:rsidRDefault="00227855" w:rsidP="00227855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480" w:dyaOrig="360">
                <v:shape id="_x0000_i1036" type="#_x0000_t75" style="width:180.2pt;height:14.4pt" o:ole="">
                  <v:imagedata r:id="rId12" o:title=""/>
                </v:shape>
                <o:OLEObject Type="Embed" ProgID="Equation.3" ShapeID="_x0000_i1036" DrawAspect="Content" ObjectID="_1521945827" r:id="rId30"/>
              </w:object>
            </w:r>
          </w:p>
        </w:tc>
        <w:tc>
          <w:tcPr>
            <w:tcW w:w="860" w:type="dxa"/>
            <w:tcBorders>
              <w:bottom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975" w:type="dxa"/>
            <w:tcBorders>
              <w:bottom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10m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d‘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*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227855" w:rsidRPr="00331428" w:rsidTr="00227855">
        <w:trPr>
          <w:trHeight w:val="317"/>
          <w:jc w:val="center"/>
        </w:trPr>
        <w:tc>
          <w:tcPr>
            <w:tcW w:w="675" w:type="dxa"/>
            <w:vMerge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1039" w:type="dxa"/>
            <w:vMerge/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4064" w:type="dxa"/>
            <w:tcBorders>
              <w:top w:val="nil"/>
            </w:tcBorders>
            <w:vAlign w:val="center"/>
          </w:tcPr>
          <w:p w:rsidR="00227855" w:rsidRPr="00331428" w:rsidRDefault="00227855" w:rsidP="00331428">
            <w:pPr>
              <w:widowControl w:val="0"/>
              <w:spacing w:after="0"/>
              <w:jc w:val="left"/>
              <w:rPr>
                <w:position w:val="-12"/>
              </w:rPr>
            </w:pPr>
            <w:r w:rsidRPr="00B109CE">
              <w:rPr>
                <w:position w:val="-30"/>
              </w:rPr>
              <w:object w:dxaOrig="4540" w:dyaOrig="720">
                <v:shape id="_x0000_i1037" type="#_x0000_t75" style="width:182.65pt;height:28.8pt" o:ole="">
                  <v:imagedata r:id="rId31" o:title=""/>
                </v:shape>
                <o:OLEObject Type="Embed" ProgID="Equation.3" ShapeID="_x0000_i1037" DrawAspect="Content" ObjectID="_1521945828" r:id="rId32"/>
              </w:object>
            </w:r>
          </w:p>
        </w:tc>
        <w:tc>
          <w:tcPr>
            <w:tcW w:w="860" w:type="dxa"/>
            <w:tcBorders>
              <w:top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4</w:t>
            </w:r>
          </w:p>
          <w:p w:rsidR="00227855" w:rsidRDefault="00227855" w:rsidP="0033142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</w:p>
        </w:tc>
        <w:tc>
          <w:tcPr>
            <w:tcW w:w="1975" w:type="dxa"/>
            <w:tcBorders>
              <w:top w:val="nil"/>
            </w:tcBorders>
          </w:tcPr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d'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BP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 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>d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2D</w:t>
            </w:r>
            <w:r w:rsidRPr="00331428">
              <w:rPr>
                <w:kern w:val="2"/>
                <w:sz w:val="20"/>
                <w:szCs w:val="20"/>
                <w:lang w:val="fr-FR" w:eastAsia="zh-CN"/>
              </w:rPr>
              <w:t xml:space="preserve"> &lt;5000m</w:t>
            </w:r>
            <w:r w:rsidRPr="00331428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BS</w:t>
            </w:r>
            <w:proofErr w:type="spellEnd"/>
            <w:r w:rsidRPr="00331428">
              <w:rPr>
                <w:sz w:val="20"/>
                <w:szCs w:val="20"/>
              </w:rPr>
              <w:t xml:space="preserve"> = 10m, </w:t>
            </w:r>
          </w:p>
          <w:p w:rsidR="00227855" w:rsidRPr="00331428" w:rsidRDefault="00227855" w:rsidP="00227855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fr-FR" w:eastAsia="zh-CN"/>
              </w:rPr>
            </w:pPr>
            <w:r w:rsidRPr="00331428">
              <w:rPr>
                <w:sz w:val="20"/>
                <w:szCs w:val="20"/>
              </w:rPr>
              <w:t xml:space="preserve">1.5m </w:t>
            </w:r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</w:t>
            </w:r>
            <w:proofErr w:type="spellStart"/>
            <w:r w:rsidRPr="00331428">
              <w:rPr>
                <w:i/>
                <w:sz w:val="20"/>
                <w:szCs w:val="20"/>
              </w:rPr>
              <w:t>h</w:t>
            </w:r>
            <w:r w:rsidRPr="00331428">
              <w:rPr>
                <w:i/>
                <w:sz w:val="20"/>
                <w:szCs w:val="20"/>
                <w:vertAlign w:val="subscript"/>
              </w:rPr>
              <w:t>UT</w:t>
            </w:r>
            <w:proofErr w:type="spellEnd"/>
            <w:r w:rsidRPr="00331428">
              <w:rPr>
                <w:rFonts w:ascii="Cambria Math" w:hAnsi="Cambria Math" w:cs="Cambria Math"/>
                <w:sz w:val="20"/>
                <w:szCs w:val="20"/>
              </w:rPr>
              <w:t>≦</w:t>
            </w:r>
            <w:r w:rsidRPr="00331428">
              <w:rPr>
                <w:sz w:val="20"/>
                <w:szCs w:val="20"/>
              </w:rPr>
              <w:t xml:space="preserve"> 22.5m</w:t>
            </w:r>
          </w:p>
        </w:tc>
      </w:tr>
      <w:tr w:rsidR="00B109CE" w:rsidRPr="00331428" w:rsidTr="00331428">
        <w:trPr>
          <w:jc w:val="center"/>
        </w:trPr>
        <w:tc>
          <w:tcPr>
            <w:tcW w:w="675" w:type="dxa"/>
            <w:vMerge w:val="restart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proofErr w:type="spellStart"/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InH</w:t>
            </w:r>
            <w:proofErr w:type="spellEnd"/>
          </w:p>
        </w:tc>
        <w:tc>
          <w:tcPr>
            <w:tcW w:w="1039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Indoor office</w:t>
            </w:r>
          </w:p>
        </w:tc>
        <w:tc>
          <w:tcPr>
            <w:tcW w:w="4064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660" w:dyaOrig="360">
                <v:shape id="_x0000_i1038" type="#_x0000_t75" style="width:187.2pt;height:14pt" o:ole="">
                  <v:imagedata r:id="rId16" o:title=""/>
                </v:shape>
                <o:OLEObject Type="Embed" ProgID="Equation.3" ShapeID="_x0000_i1038" DrawAspect="Content" ObjectID="_1521945829" r:id="rId33"/>
              </w:object>
            </w:r>
          </w:p>
        </w:tc>
        <w:tc>
          <w:tcPr>
            <w:tcW w:w="860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1975" w:type="dxa"/>
            <w:vAlign w:val="center"/>
          </w:tcPr>
          <w:p w:rsidR="00B109CE" w:rsidRPr="00331428" w:rsidRDefault="00B109CE" w:rsidP="008B5BF8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1</w:t>
            </w: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m&lt;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 xml:space="preserve"> d</w:t>
            </w:r>
            <w:r>
              <w:rPr>
                <w:rFonts w:hint="eastAsia"/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3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D</w:t>
            </w: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&lt;</w:t>
            </w:r>
            <w:r w:rsidR="008B5BF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100</w:t>
            </w: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m</w:t>
            </w:r>
          </w:p>
        </w:tc>
      </w:tr>
      <w:tr w:rsidR="00B109CE" w:rsidRPr="00331428" w:rsidTr="00331428">
        <w:trPr>
          <w:jc w:val="center"/>
        </w:trPr>
        <w:tc>
          <w:tcPr>
            <w:tcW w:w="675" w:type="dxa"/>
            <w:vMerge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1039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Shopping mall</w:t>
            </w:r>
          </w:p>
        </w:tc>
        <w:tc>
          <w:tcPr>
            <w:tcW w:w="4064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position w:val="-12"/>
              </w:rPr>
              <w:object w:dxaOrig="4660" w:dyaOrig="360">
                <v:shape id="_x0000_i1039" type="#_x0000_t75" style="width:187.2pt;height:14pt" o:ole="">
                  <v:imagedata r:id="rId16" o:title=""/>
                </v:shape>
                <o:OLEObject Type="Embed" ProgID="Equation.3" ShapeID="_x0000_i1039" DrawAspect="Content" ObjectID="_1521945830" r:id="rId34"/>
              </w:object>
            </w:r>
          </w:p>
        </w:tc>
        <w:tc>
          <w:tcPr>
            <w:tcW w:w="860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1975" w:type="dxa"/>
            <w:vAlign w:val="center"/>
          </w:tcPr>
          <w:p w:rsidR="00B109CE" w:rsidRPr="00331428" w:rsidRDefault="00B109CE" w:rsidP="00331428">
            <w:pPr>
              <w:widowControl w:val="0"/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1</w:t>
            </w: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m&lt;</w:t>
            </w:r>
            <w:r w:rsidRPr="00331428">
              <w:rPr>
                <w:i/>
                <w:iCs/>
                <w:kern w:val="2"/>
                <w:sz w:val="20"/>
                <w:szCs w:val="20"/>
                <w:lang w:val="fr-FR" w:eastAsia="zh-CN"/>
              </w:rPr>
              <w:t xml:space="preserve"> d</w:t>
            </w:r>
            <w:r>
              <w:rPr>
                <w:rFonts w:hint="eastAsia"/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3</w:t>
            </w:r>
            <w:r w:rsidRPr="00331428">
              <w:rPr>
                <w:i/>
                <w:iCs/>
                <w:kern w:val="2"/>
                <w:sz w:val="20"/>
                <w:szCs w:val="20"/>
                <w:vertAlign w:val="subscript"/>
                <w:lang w:val="fr-FR" w:eastAsia="zh-CN"/>
              </w:rPr>
              <w:t>D</w:t>
            </w:r>
            <w:r w:rsidRPr="00331428">
              <w:rPr>
                <w:rFonts w:hint="eastAsia"/>
                <w:kern w:val="2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&lt;150m</w:t>
            </w:r>
          </w:p>
        </w:tc>
      </w:tr>
    </w:tbl>
    <w:p w:rsidR="00170B8A" w:rsidRPr="001A0CC7" w:rsidRDefault="00170B8A" w:rsidP="00170B8A">
      <w:pPr>
        <w:rPr>
          <w:kern w:val="2"/>
          <w:sz w:val="18"/>
          <w:lang w:eastAsia="zh-CN"/>
        </w:rPr>
      </w:pPr>
      <w:r w:rsidRPr="001A0CC7">
        <w:rPr>
          <w:i/>
          <w:iCs/>
          <w:kern w:val="2"/>
          <w:sz w:val="18"/>
          <w:lang w:val="fr-FR" w:eastAsia="zh-CN"/>
        </w:rPr>
        <w:t xml:space="preserve">* </w:t>
      </w:r>
      <w:r w:rsidRPr="001A0CC7">
        <w:rPr>
          <w:kern w:val="2"/>
          <w:sz w:val="18"/>
          <w:lang w:val="fr-FR" w:eastAsia="zh-CN"/>
        </w:rPr>
        <w:t xml:space="preserve">As </w:t>
      </w:r>
      <w:proofErr w:type="spellStart"/>
      <w:r w:rsidRPr="001A0CC7">
        <w:rPr>
          <w:kern w:val="2"/>
          <w:sz w:val="18"/>
          <w:lang w:val="fr-FR" w:eastAsia="zh-CN"/>
        </w:rPr>
        <w:t>defined</w:t>
      </w:r>
      <w:proofErr w:type="spellEnd"/>
      <w:r w:rsidRPr="001A0CC7">
        <w:rPr>
          <w:kern w:val="2"/>
          <w:sz w:val="18"/>
          <w:lang w:val="fr-FR" w:eastAsia="zh-CN"/>
        </w:rPr>
        <w:t xml:space="preserve"> in 36.873</w:t>
      </w:r>
      <w:r w:rsidRPr="001A0CC7">
        <w:rPr>
          <w:i/>
          <w:iCs/>
          <w:kern w:val="2"/>
          <w:sz w:val="18"/>
          <w:lang w:val="fr-FR" w:eastAsia="zh-CN"/>
        </w:rPr>
        <w:t xml:space="preserve">, </w:t>
      </w:r>
      <w:r w:rsidRPr="001A0CC7">
        <w:rPr>
          <w:i/>
          <w:iCs/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d‘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BP</w:t>
      </w:r>
      <w:proofErr w:type="spellEnd"/>
      <w:r w:rsidRPr="001A0CC7">
        <w:rPr>
          <w:kern w:val="2"/>
          <w:sz w:val="18"/>
          <w:vertAlign w:val="superscript"/>
          <w:lang w:val="en-GB" w:eastAsia="zh-CN"/>
        </w:rPr>
        <w:t xml:space="preserve">  </w:t>
      </w:r>
      <w:r w:rsidRPr="001A0CC7">
        <w:rPr>
          <w:kern w:val="2"/>
          <w:sz w:val="18"/>
          <w:lang w:val="en-GB" w:eastAsia="zh-CN"/>
        </w:rPr>
        <w:t xml:space="preserve">= 4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f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c</w:t>
      </w:r>
      <w:proofErr w:type="spellEnd"/>
      <w:r w:rsidRPr="001A0CC7">
        <w:rPr>
          <w:kern w:val="2"/>
          <w:sz w:val="18"/>
          <w:lang w:val="en-GB" w:eastAsia="zh-CN"/>
        </w:rPr>
        <w:t>/</w:t>
      </w:r>
      <w:r w:rsidRPr="001A0CC7">
        <w:rPr>
          <w:i/>
          <w:iCs/>
          <w:kern w:val="2"/>
          <w:sz w:val="18"/>
          <w:lang w:val="en-GB" w:eastAsia="zh-CN"/>
        </w:rPr>
        <w:t>c</w:t>
      </w:r>
      <w:r w:rsidRPr="001A0CC7">
        <w:rPr>
          <w:kern w:val="2"/>
          <w:sz w:val="18"/>
          <w:lang w:val="en-GB" w:eastAsia="zh-CN"/>
        </w:rPr>
        <w:t xml:space="preserve">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f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c</w:t>
      </w:r>
      <w:proofErr w:type="spellEnd"/>
      <w:r w:rsidRPr="001A0CC7">
        <w:rPr>
          <w:kern w:val="2"/>
          <w:sz w:val="18"/>
          <w:lang w:val="en-GB" w:eastAsia="zh-CN"/>
        </w:rPr>
        <w:t xml:space="preserve"> is the centre frequency in Hz, </w:t>
      </w:r>
      <w:r w:rsidRPr="001A0CC7">
        <w:rPr>
          <w:i/>
          <w:iCs/>
          <w:kern w:val="2"/>
          <w:sz w:val="18"/>
          <w:lang w:val="en-GB" w:eastAsia="zh-CN"/>
        </w:rPr>
        <w:t>c</w:t>
      </w:r>
      <w:r w:rsidRPr="001A0CC7">
        <w:rPr>
          <w:kern w:val="2"/>
          <w:sz w:val="18"/>
          <w:lang w:val="en-GB" w:eastAsia="zh-CN"/>
        </w:rPr>
        <w:t xml:space="preserve"> = 3.0</w:t>
      </w:r>
      <w:r w:rsidRPr="001A0CC7">
        <w:rPr>
          <w:rFonts w:hint="eastAsia"/>
          <w:kern w:val="2"/>
          <w:sz w:val="18"/>
          <w:lang w:val="en-GB" w:eastAsia="zh-CN"/>
        </w:rPr>
        <w:sym w:font="Symbol" w:char="00B4"/>
      </w:r>
      <w:r w:rsidRPr="001A0CC7">
        <w:rPr>
          <w:kern w:val="2"/>
          <w:sz w:val="18"/>
          <w:lang w:val="en-GB" w:eastAsia="zh-CN"/>
        </w:rPr>
        <w:t>10</w:t>
      </w:r>
      <w:r w:rsidRPr="001A0CC7">
        <w:rPr>
          <w:kern w:val="2"/>
          <w:sz w:val="18"/>
          <w:vertAlign w:val="superscript"/>
          <w:lang w:val="en-GB" w:eastAsia="zh-CN"/>
        </w:rPr>
        <w:t>8</w:t>
      </w:r>
      <w:r w:rsidRPr="001A0CC7">
        <w:rPr>
          <w:kern w:val="2"/>
          <w:sz w:val="18"/>
          <w:lang w:val="en-GB" w:eastAsia="zh-CN"/>
        </w:rPr>
        <w:t xml:space="preserve"> m/s is the propagation velocity in free space,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the effective antenna heights at the BS and the UT, respectively. In </w:t>
      </w:r>
      <w:proofErr w:type="spellStart"/>
      <w:r w:rsidRPr="001A0CC7">
        <w:rPr>
          <w:kern w:val="2"/>
          <w:sz w:val="18"/>
          <w:lang w:val="en-GB" w:eastAsia="zh-CN"/>
        </w:rPr>
        <w:t>UMi</w:t>
      </w:r>
      <w:proofErr w:type="spellEnd"/>
      <w:r w:rsidRPr="001A0CC7">
        <w:rPr>
          <w:kern w:val="2"/>
          <w:sz w:val="18"/>
          <w:lang w:val="en-GB" w:eastAsia="zh-CN"/>
        </w:rPr>
        <w:t xml:space="preserve"> scenario the effective antenna heights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computed as follows: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– 1.0 m,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r w:rsidRPr="001A0CC7">
        <w:rPr>
          <w:kern w:val="2"/>
          <w:sz w:val="18"/>
          <w:lang w:val="en-GB" w:eastAsia="zh-CN"/>
        </w:rPr>
        <w:t xml:space="preserve">–1.0 m,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proofErr w:type="gram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 are</w:t>
      </w:r>
      <w:proofErr w:type="gramEnd"/>
      <w:r w:rsidRPr="001A0CC7">
        <w:rPr>
          <w:kern w:val="2"/>
          <w:sz w:val="18"/>
          <w:lang w:val="en-GB" w:eastAsia="zh-CN"/>
        </w:rPr>
        <w:t xml:space="preserve"> the actual antenna heights, and the effective environment height is assumed to be equal to 1.0 m. In </w:t>
      </w:r>
      <w:proofErr w:type="spellStart"/>
      <w:r w:rsidRPr="001A0CC7">
        <w:rPr>
          <w:kern w:val="2"/>
          <w:sz w:val="18"/>
          <w:lang w:val="en-GB" w:eastAsia="zh-CN"/>
        </w:rPr>
        <w:t>UMa</w:t>
      </w:r>
      <w:proofErr w:type="spellEnd"/>
      <w:r w:rsidRPr="001A0CC7">
        <w:rPr>
          <w:kern w:val="2"/>
          <w:sz w:val="18"/>
          <w:lang w:val="en-GB" w:eastAsia="zh-CN"/>
        </w:rPr>
        <w:t xml:space="preserve"> scenario the effective antenna heights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are computed as follows: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h’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–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h‘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=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–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, where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BS</w:t>
      </w:r>
      <w:proofErr w:type="spellEnd"/>
      <w:r w:rsidRPr="001A0CC7">
        <w:rPr>
          <w:kern w:val="2"/>
          <w:sz w:val="18"/>
          <w:lang w:val="en-GB" w:eastAsia="zh-CN"/>
        </w:rPr>
        <w:t xml:space="preserve"> and </w:t>
      </w:r>
      <w:proofErr w:type="spellStart"/>
      <w:proofErr w:type="gram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 xml:space="preserve">  are</w:t>
      </w:r>
      <w:proofErr w:type="gramEnd"/>
      <w:r w:rsidRPr="001A0CC7">
        <w:rPr>
          <w:kern w:val="2"/>
          <w:sz w:val="18"/>
          <w:lang w:val="en-GB" w:eastAsia="zh-CN"/>
        </w:rPr>
        <w:t xml:space="preserve"> the actual antenna heights, and the effective environment height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 xml:space="preserve"> is a function of the link between a BS and a UT. In the event that the link is determined to be LOS,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E</w:t>
      </w:r>
      <w:proofErr w:type="spellEnd"/>
      <w:r w:rsidRPr="001A0CC7">
        <w:rPr>
          <w:kern w:val="2"/>
          <w:sz w:val="18"/>
          <w:lang w:val="en-GB" w:eastAsia="zh-CN"/>
        </w:rPr>
        <w:t>=1m with a probability equal to 1</w:t>
      </w:r>
      <w:proofErr w:type="gramStart"/>
      <w:r w:rsidRPr="001A0CC7">
        <w:rPr>
          <w:kern w:val="2"/>
          <w:sz w:val="18"/>
          <w:lang w:val="en-GB" w:eastAsia="zh-CN"/>
        </w:rPr>
        <w:t>/(</w:t>
      </w:r>
      <w:proofErr w:type="gramEnd"/>
      <w:r w:rsidRPr="001A0CC7">
        <w:rPr>
          <w:kern w:val="2"/>
          <w:sz w:val="18"/>
          <w:lang w:val="en-GB" w:eastAsia="zh-CN"/>
        </w:rPr>
        <w:t>1+C(</w:t>
      </w:r>
      <w:r w:rsidRPr="001A0CC7">
        <w:rPr>
          <w:i/>
          <w:iCs/>
          <w:kern w:val="2"/>
          <w:sz w:val="18"/>
          <w:lang w:val="en-GB" w:eastAsia="zh-CN"/>
        </w:rPr>
        <w:t>d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2D</w:t>
      </w:r>
      <w:r w:rsidRPr="001A0CC7">
        <w:rPr>
          <w:kern w:val="2"/>
          <w:sz w:val="18"/>
          <w:lang w:val="en-GB" w:eastAsia="zh-CN"/>
        </w:rPr>
        <w:t xml:space="preserve">, </w:t>
      </w:r>
      <w:proofErr w:type="spellStart"/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proofErr w:type="spellEnd"/>
      <w:r w:rsidRPr="001A0CC7">
        <w:rPr>
          <w:kern w:val="2"/>
          <w:sz w:val="18"/>
          <w:lang w:val="en-GB" w:eastAsia="zh-CN"/>
        </w:rPr>
        <w:t>)) and chosen from a discrete uniform distribution uniform(12,15,…,(</w:t>
      </w:r>
      <w:r w:rsidRPr="001A0CC7">
        <w:rPr>
          <w:i/>
          <w:iCs/>
          <w:kern w:val="2"/>
          <w:sz w:val="18"/>
          <w:lang w:val="en-GB" w:eastAsia="zh-CN"/>
        </w:rPr>
        <w:t>h</w:t>
      </w:r>
      <w:r w:rsidRPr="001A0CC7">
        <w:rPr>
          <w:i/>
          <w:iCs/>
          <w:kern w:val="2"/>
          <w:sz w:val="18"/>
          <w:vertAlign w:val="subscript"/>
          <w:lang w:val="en-GB" w:eastAsia="zh-CN"/>
        </w:rPr>
        <w:t>UT</w:t>
      </w:r>
      <w:r w:rsidRPr="001A0CC7">
        <w:rPr>
          <w:kern w:val="2"/>
          <w:sz w:val="18"/>
          <w:lang w:val="en-GB" w:eastAsia="zh-CN"/>
        </w:rPr>
        <w:t>-1.5)) otherwise.</w:t>
      </w:r>
    </w:p>
    <w:p w:rsidR="00B77E07" w:rsidRPr="00170B8A" w:rsidRDefault="00B77E07" w:rsidP="00170B8A">
      <w:pPr>
        <w:jc w:val="left"/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FE6FB9" w:rsidRPr="00CF195E" w:rsidRDefault="003F61F6" w:rsidP="00CF195E">
      <w:pPr>
        <w:pStyle w:val="References"/>
      </w:pPr>
      <w:bookmarkStart w:id="9" w:name="_Ref167612875"/>
      <w:bookmarkStart w:id="10" w:name="_Ref447715604"/>
      <w:bookmarkStart w:id="11" w:name="_Ref167612671"/>
      <w:bookmarkEnd w:id="6"/>
      <w:bookmarkEnd w:id="7"/>
      <w:bookmarkEnd w:id="8"/>
      <w:r w:rsidRPr="003F61F6">
        <w:t>R1-161718</w:t>
      </w:r>
      <w:bookmarkEnd w:id="9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3F61F6">
        <w:rPr>
          <w:lang w:eastAsia="zh-CN"/>
        </w:rPr>
        <w:t xml:space="preserve">Joint proposal on the </w:t>
      </w:r>
      <w:proofErr w:type="spellStart"/>
      <w:r w:rsidRPr="003F61F6">
        <w:rPr>
          <w:lang w:eastAsia="zh-CN"/>
        </w:rPr>
        <w:t>modelling</w:t>
      </w:r>
      <w:proofErr w:type="spellEnd"/>
      <w:r w:rsidRPr="003F61F6">
        <w:rPr>
          <w:lang w:eastAsia="zh-CN"/>
        </w:rPr>
        <w:t xml:space="preserve"> of </w:t>
      </w:r>
      <w:proofErr w:type="spellStart"/>
      <w:r w:rsidRPr="003F61F6">
        <w:rPr>
          <w:lang w:eastAsia="zh-CN"/>
        </w:rPr>
        <w:t>Pathloss</w:t>
      </w:r>
      <w:proofErr w:type="spellEnd"/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3F61F6">
        <w:rPr>
          <w:lang w:eastAsia="zh-CN"/>
        </w:rPr>
        <w:t>Nokia Networks, AT&amp;T, CMCC, Ericsson, ETRI, Huawei, HiSilicon, Intel, KT Corporation, NTT DOCOMO, Qualcomm, Samsung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10"/>
    </w:p>
    <w:p w:rsidR="00FE6FB9" w:rsidRDefault="003F61F6" w:rsidP="00CF195E">
      <w:pPr>
        <w:pStyle w:val="References"/>
      </w:pPr>
      <w:bookmarkStart w:id="12" w:name="_Ref167612885"/>
      <w:bookmarkStart w:id="13" w:name="_Ref444518381"/>
      <w:r>
        <w:rPr>
          <w:szCs w:val="20"/>
        </w:rPr>
        <w:t>R1-161744</w:t>
      </w:r>
      <w:r w:rsidR="00FE6FB9" w:rsidRPr="00CF195E">
        <w:t>, “</w:t>
      </w:r>
      <w:r w:rsidRPr="009A72C3">
        <w:rPr>
          <w:szCs w:val="20"/>
        </w:rPr>
        <w:t xml:space="preserve">WF on LOS </w:t>
      </w:r>
      <w:proofErr w:type="spellStart"/>
      <w:r w:rsidRPr="009A72C3">
        <w:rPr>
          <w:szCs w:val="20"/>
        </w:rPr>
        <w:t>Pathloss</w:t>
      </w:r>
      <w:proofErr w:type="spellEnd"/>
      <w:r w:rsidRPr="009A72C3">
        <w:rPr>
          <w:szCs w:val="20"/>
        </w:rPr>
        <w:t xml:space="preserve"> Modeling</w:t>
      </w:r>
      <w:r w:rsidR="00FE6FB9" w:rsidRPr="00CF195E">
        <w:t xml:space="preserve">”, </w:t>
      </w:r>
      <w:r w:rsidRPr="009A72C3">
        <w:rPr>
          <w:szCs w:val="20"/>
        </w:rPr>
        <w:t xml:space="preserve">Huawei, HiSilicon, Samsung, Ericsson, DOCOMO, CMCC, </w:t>
      </w:r>
      <w:proofErr w:type="spellStart"/>
      <w:r w:rsidRPr="009A72C3">
        <w:rPr>
          <w:szCs w:val="20"/>
        </w:rPr>
        <w:t>Keysight</w:t>
      </w:r>
      <w:proofErr w:type="spellEnd"/>
      <w:r w:rsidRPr="009A72C3">
        <w:rPr>
          <w:szCs w:val="20"/>
        </w:rPr>
        <w:t xml:space="preserve">, </w:t>
      </w:r>
      <w:proofErr w:type="spellStart"/>
      <w:r w:rsidRPr="009A72C3">
        <w:rPr>
          <w:szCs w:val="20"/>
        </w:rPr>
        <w:t>Fraunhofer</w:t>
      </w:r>
      <w:proofErr w:type="spellEnd"/>
      <w:r w:rsidRPr="009A72C3">
        <w:rPr>
          <w:szCs w:val="20"/>
        </w:rPr>
        <w:t xml:space="preserve"> HHI</w:t>
      </w:r>
      <w:r w:rsidR="00E4737B" w:rsidRPr="00E4737B">
        <w:rPr>
          <w:rFonts w:eastAsia="MS Mincho"/>
          <w:lang w:eastAsia="ja-JP"/>
        </w:rPr>
        <w:t>,</w:t>
      </w:r>
      <w:r w:rsidR="00FE6FB9" w:rsidRPr="00CF195E">
        <w:t xml:space="preserve"> </w:t>
      </w:r>
      <w:bookmarkEnd w:id="12"/>
      <w:r w:rsidR="000A7814" w:rsidRPr="000A7814">
        <w:rPr>
          <w:lang w:eastAsia="zh-CN"/>
        </w:rPr>
        <w:t>Ljubljana</w:t>
      </w:r>
      <w:r w:rsidR="00E4737B" w:rsidRPr="00CF195E">
        <w:t xml:space="preserve">, </w:t>
      </w:r>
      <w:r w:rsidR="000A7814">
        <w:rPr>
          <w:rFonts w:hint="eastAsia"/>
          <w:lang w:eastAsia="zh-CN"/>
        </w:rPr>
        <w:t>March</w:t>
      </w:r>
      <w:r w:rsidR="00E4737B">
        <w:t>.</w:t>
      </w:r>
      <w:r w:rsidR="00E4737B" w:rsidRPr="00CF195E">
        <w:t xml:space="preserve"> </w:t>
      </w:r>
      <w:r w:rsidR="00E4737B">
        <w:t>14</w:t>
      </w:r>
      <w:r w:rsidR="00E4737B" w:rsidRPr="00CF195E">
        <w:t>-1</w:t>
      </w:r>
      <w:r w:rsidR="000A7814">
        <w:rPr>
          <w:rFonts w:hint="eastAsia"/>
          <w:lang w:eastAsia="zh-CN"/>
        </w:rPr>
        <w:t>6</w:t>
      </w:r>
      <w:r w:rsidR="00E4737B" w:rsidRPr="00CF195E">
        <w:t>, 20</w:t>
      </w:r>
      <w:r w:rsidR="00E4737B">
        <w:t>16</w:t>
      </w:r>
      <w:r w:rsidR="00E4737B" w:rsidRPr="00CF195E">
        <w:t>.</w:t>
      </w:r>
      <w:bookmarkEnd w:id="13"/>
    </w:p>
    <w:p w:rsidR="00530B7C" w:rsidRDefault="00530B7C" w:rsidP="00CF195E">
      <w:pPr>
        <w:pStyle w:val="References"/>
      </w:pPr>
      <w:bookmarkStart w:id="14" w:name="_Ref446596420"/>
      <w:r>
        <w:rPr>
          <w:rFonts w:hint="eastAsia"/>
          <w:lang w:eastAsia="zh-CN"/>
        </w:rPr>
        <w:t>3GPP 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3</w:t>
      </w:r>
      <w:r w:rsidR="003F61F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</w:t>
      </w:r>
      <w:r w:rsidR="003F61F6">
        <w:rPr>
          <w:rFonts w:hint="eastAsia"/>
          <w:lang w:eastAsia="zh-CN"/>
        </w:rPr>
        <w:t>873</w:t>
      </w:r>
      <w:r>
        <w:rPr>
          <w:rFonts w:hint="eastAsia"/>
          <w:lang w:eastAsia="zh-CN"/>
        </w:rPr>
        <w:t xml:space="preserve"> v</w:t>
      </w:r>
      <w:r>
        <w:rPr>
          <w:lang w:eastAsia="zh-CN"/>
        </w:rPr>
        <w:t xml:space="preserve"> </w:t>
      </w:r>
      <w:r w:rsidR="003F61F6"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rPr>
          <w:rFonts w:hint="eastAsia"/>
          <w:lang w:eastAsia="zh-CN"/>
        </w:rPr>
        <w:t>.0</w:t>
      </w:r>
      <w:r>
        <w:rPr>
          <w:lang w:eastAsia="zh-CN"/>
        </w:rPr>
        <w:t>.</w:t>
      </w:r>
      <w:r w:rsidR="003F61F6">
        <w:rPr>
          <w:rFonts w:hint="eastAsia"/>
          <w:lang w:eastAsia="zh-CN"/>
        </w:rPr>
        <w:t>0.</w:t>
      </w:r>
      <w:r>
        <w:rPr>
          <w:lang w:eastAsia="zh-CN"/>
        </w:rPr>
        <w:t xml:space="preserve"> </w:t>
      </w:r>
      <w:r w:rsidR="003F61F6">
        <w:rPr>
          <w:rFonts w:hint="eastAsia"/>
          <w:lang w:eastAsia="zh-CN"/>
        </w:rPr>
        <w:t>Sept</w:t>
      </w:r>
      <w:r>
        <w:rPr>
          <w:lang w:eastAsia="zh-CN"/>
        </w:rPr>
        <w:t>. 201</w:t>
      </w:r>
      <w:r w:rsidR="003F61F6">
        <w:rPr>
          <w:rFonts w:hint="eastAsia"/>
          <w:lang w:eastAsia="zh-CN"/>
        </w:rPr>
        <w:t>4</w:t>
      </w:r>
      <w:r>
        <w:rPr>
          <w:lang w:eastAsia="zh-CN"/>
        </w:rPr>
        <w:t>.</w:t>
      </w:r>
      <w:bookmarkEnd w:id="14"/>
    </w:p>
    <w:p w:rsidR="00F01081" w:rsidRDefault="00F01081" w:rsidP="00CF195E">
      <w:pPr>
        <w:pStyle w:val="References"/>
      </w:pPr>
      <w:bookmarkStart w:id="15" w:name="_Ref448203060"/>
      <w:r>
        <w:t>METIS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F01081">
        <w:rPr>
          <w:lang w:eastAsia="zh-CN"/>
        </w:rPr>
        <w:t>METIS Channel Models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D 1.4, July, 2015.</w:t>
      </w:r>
      <w:bookmarkEnd w:id="15"/>
    </w:p>
    <w:bookmarkEnd w:id="2"/>
    <w:bookmarkEnd w:id="11"/>
    <w:p w:rsidR="007C3FA8" w:rsidRPr="00AB42DE" w:rsidRDefault="007C3FA8" w:rsidP="00093DD0">
      <w:pPr>
        <w:rPr>
          <w:kern w:val="2"/>
          <w:lang w:val="en-GB" w:eastAsia="zh-CN"/>
        </w:rPr>
      </w:pPr>
    </w:p>
    <w:sectPr w:rsidR="007C3FA8" w:rsidRPr="00AB42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5F3" w:rsidRDefault="00CA55F3">
      <w:r>
        <w:separator/>
      </w:r>
    </w:p>
  </w:endnote>
  <w:endnote w:type="continuationSeparator" w:id="0">
    <w:p w:rsidR="00CA55F3" w:rsidRDefault="00CA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5F3" w:rsidRDefault="00CA55F3">
      <w:r>
        <w:separator/>
      </w:r>
    </w:p>
  </w:footnote>
  <w:footnote w:type="continuationSeparator" w:id="0">
    <w:p w:rsidR="00CA55F3" w:rsidRDefault="00CA55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30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1B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2F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835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2FC"/>
    <w:rsid w:val="002E3C65"/>
    <w:rsid w:val="002E3F5B"/>
    <w:rsid w:val="002E4362"/>
    <w:rsid w:val="002E5E4D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1F6"/>
    <w:rsid w:val="003F6CD2"/>
    <w:rsid w:val="003F788D"/>
    <w:rsid w:val="0040126E"/>
    <w:rsid w:val="004020D4"/>
    <w:rsid w:val="004021B6"/>
    <w:rsid w:val="004047C4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04A7"/>
    <w:rsid w:val="004C1840"/>
    <w:rsid w:val="004C24C9"/>
    <w:rsid w:val="004C31B6"/>
    <w:rsid w:val="004C4146"/>
    <w:rsid w:val="004C44DC"/>
    <w:rsid w:val="004C5319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6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552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3CE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2925"/>
    <w:rsid w:val="00643660"/>
    <w:rsid w:val="0064729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05B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60B9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FBC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1429"/>
    <w:rsid w:val="00A61514"/>
    <w:rsid w:val="00A61645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4FA"/>
    <w:rsid w:val="00B711CE"/>
    <w:rsid w:val="00B71DC8"/>
    <w:rsid w:val="00B73327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5F3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8F5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7D7"/>
    <w:rsid w:val="00D80AB8"/>
    <w:rsid w:val="00D816AC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BE6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1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48E"/>
    <w:rsid w:val="00EF4366"/>
    <w:rsid w:val="00EF4CD6"/>
    <w:rsid w:val="00EF55A0"/>
    <w:rsid w:val="00EF63D1"/>
    <w:rsid w:val="00EF6513"/>
    <w:rsid w:val="00EF6683"/>
    <w:rsid w:val="00EF7002"/>
    <w:rsid w:val="00EF769B"/>
    <w:rsid w:val="00F01081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23649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3649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649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36493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36493"/>
    <w:pPr>
      <w:ind w:left="360" w:hanging="360"/>
    </w:pPr>
  </w:style>
  <w:style w:type="paragraph" w:styleId="20">
    <w:name w:val="Body Text 2"/>
    <w:basedOn w:val="a"/>
    <w:rsid w:val="0023649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36493"/>
    <w:rPr>
      <w:color w:val="800080"/>
      <w:u w:val="single"/>
    </w:rPr>
  </w:style>
  <w:style w:type="paragraph" w:styleId="aa">
    <w:name w:val="footnote text"/>
    <w:basedOn w:val="a"/>
    <w:semiHidden/>
    <w:rsid w:val="00236493"/>
    <w:rPr>
      <w:sz w:val="20"/>
      <w:szCs w:val="20"/>
    </w:rPr>
  </w:style>
  <w:style w:type="character" w:styleId="ab">
    <w:name w:val="footnote reference"/>
    <w:basedOn w:val="a0"/>
    <w:semiHidden/>
    <w:rsid w:val="0023649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12510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612510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494AC5"/>
    <w:rPr>
      <w:sz w:val="16"/>
      <w:szCs w:val="16"/>
    </w:rPr>
  </w:style>
  <w:style w:type="paragraph" w:styleId="af3">
    <w:name w:val="annotation text"/>
    <w:basedOn w:val="a"/>
    <w:link w:val="Char4"/>
    <w:rsid w:val="00494AC5"/>
    <w:rPr>
      <w:sz w:val="20"/>
      <w:szCs w:val="20"/>
    </w:rPr>
  </w:style>
  <w:style w:type="character" w:customStyle="1" w:styleId="Char4">
    <w:name w:val="批注文字 Char"/>
    <w:basedOn w:val="a0"/>
    <w:link w:val="af3"/>
    <w:rsid w:val="00494AC5"/>
    <w:rPr>
      <w:lang w:val="en-US" w:eastAsia="en-US"/>
    </w:rPr>
  </w:style>
  <w:style w:type="paragraph" w:styleId="af4">
    <w:name w:val="annotation subject"/>
    <w:basedOn w:val="af3"/>
    <w:next w:val="af3"/>
    <w:link w:val="Char5"/>
    <w:rsid w:val="00494AC5"/>
    <w:rPr>
      <w:b/>
      <w:bCs/>
    </w:rPr>
  </w:style>
  <w:style w:type="character" w:customStyle="1" w:styleId="Char5">
    <w:name w:val="批注主题 Char"/>
    <w:basedOn w:val="Char4"/>
    <w:link w:val="af4"/>
    <w:rsid w:val="00494A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04C46-71D1-492A-8989-66FFCBC4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l00198271</cp:lastModifiedBy>
  <cp:revision>15</cp:revision>
  <cp:lastPrinted>2007-06-18T21:08:00Z</cp:lastPrinted>
  <dcterms:created xsi:type="dcterms:W3CDTF">2016-04-08T02:17:00Z</dcterms:created>
  <dcterms:modified xsi:type="dcterms:W3CDTF">2016-04-11T20:46:00Z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(3)lQVuo6h0C/frJY6A3Na00pIdKh0kcOU2FJmAwBL8X+heZYSaIcor9E+Cq5E2jYyk3WnLTwGp
v8lg4xcfpFH4QuhvGYf2xX0csEkXmF/v3ErH500s/HAARDoKP3O/2CUSJVaj6HUL4yi10Msj
aV93qbVtjLd4ynYy0tms68RXVnZAf0doYsWv56S7d4ZNZ8BLPxkDEnkibvobu3IB6Hkh+eZs
PaXBdBMQKoNQlbPjyW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nDeA174J5BIWTSBUy/rw3brXvKkdn/8vJCEf+XNoeHgfVwvbTVTmay
VTXDe8JNoS6fu0jvSZA5ojdLV7Cg8pTyfYQGtjLp1/j+IsYhcMnH4D0gkQez7ql8D4iiiP1g
A/Z/CkIas5C5IezEXc/oi4IqprzYgybaP5DTdvDoHNGxcLjQdeHUnUpdAk5JQEA7kD1rw/+q
672vVA48JhraP0GnLGVOACVGgGCnzt8GVh0s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ifH5niiW9cPNABklnnJxD3/ZQYRTEBgDkmKk
RaKHuK9WghXSPpqAhALLjy5L4qxBvpagSUoTjX4ZWQQ5z+kRP76RtQg7XINc+bKQzTKhjEPC
Z+S6d98+s2G2lB1YZlMG5w==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1460011724</vt:lpwstr>
  </property>
</Properties>
</file>